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44" w:rsidRDefault="00B745C1" w:rsidP="00D15344">
      <w:pPr>
        <w:pStyle w:val="Bezmezer"/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Uspořádejte jedinečnou firemní akci</w:t>
      </w:r>
      <w:r w:rsidR="00830B31">
        <w:rPr>
          <w:b/>
          <w:sz w:val="36"/>
          <w:szCs w:val="36"/>
        </w:rPr>
        <w:t xml:space="preserve"> v ZOO Tábor</w:t>
      </w:r>
    </w:p>
    <w:p w:rsidR="00D15344" w:rsidRDefault="00D15344" w:rsidP="00D15344">
      <w:pPr>
        <w:pStyle w:val="Bezmezer"/>
        <w:spacing w:line="360" w:lineRule="auto"/>
        <w:jc w:val="both"/>
      </w:pPr>
    </w:p>
    <w:p w:rsidR="008B03EE" w:rsidRDefault="00BB28AC" w:rsidP="00D15344">
      <w:pPr>
        <w:pStyle w:val="Bezmezer"/>
        <w:spacing w:line="360" w:lineRule="auto"/>
        <w:jc w:val="both"/>
      </w:pPr>
      <w:r>
        <w:t>2</w:t>
      </w:r>
      <w:bookmarkStart w:id="0" w:name="_GoBack"/>
      <w:bookmarkEnd w:id="0"/>
      <w:r w:rsidR="00D15344">
        <w:t xml:space="preserve">. </w:t>
      </w:r>
      <w:r w:rsidR="0027043F">
        <w:t>5</w:t>
      </w:r>
      <w:r w:rsidR="00D15344">
        <w:t xml:space="preserve">. 2018, Tábor – </w:t>
      </w:r>
      <w:r w:rsidR="00830B31">
        <w:t>Možnost setkat se</w:t>
      </w:r>
      <w:r w:rsidR="0091593B">
        <w:t xml:space="preserve"> s</w:t>
      </w:r>
      <w:r w:rsidR="0027043F">
        <w:t xml:space="preserve"> klienty, obchodní</w:t>
      </w:r>
      <w:r w:rsidR="0091593B">
        <w:t>mi</w:t>
      </w:r>
      <w:r w:rsidR="0027043F">
        <w:t xml:space="preserve"> partnery nebo zaměstnanc</w:t>
      </w:r>
      <w:r w:rsidR="0091593B">
        <w:t>i</w:t>
      </w:r>
      <w:r w:rsidR="0027043F">
        <w:t xml:space="preserve"> </w:t>
      </w:r>
      <w:r w:rsidR="00944CD9">
        <w:t xml:space="preserve">mimo běžná prostředí kanceláří a zasedacích místností velice dobře pomáhá ke zlepšení vzájemných vztahů. </w:t>
      </w:r>
      <w:r w:rsidR="005A1007">
        <w:t xml:space="preserve">Proto firmy takové aktivity rády </w:t>
      </w:r>
      <w:r w:rsidR="00830B31">
        <w:t xml:space="preserve">pravidelně </w:t>
      </w:r>
      <w:r w:rsidR="005A1007">
        <w:t xml:space="preserve">podnikají, </w:t>
      </w:r>
      <w:r w:rsidR="004C12CA">
        <w:t>neboť</w:t>
      </w:r>
      <w:r w:rsidR="005A1007">
        <w:t xml:space="preserve"> vědí, že investice do nich se </w:t>
      </w:r>
      <w:r w:rsidR="00D26435">
        <w:t xml:space="preserve">pro dlouhodobé </w:t>
      </w:r>
      <w:r w:rsidR="008B03EE">
        <w:t>vztahy</w:t>
      </w:r>
      <w:r w:rsidR="00D26435">
        <w:t xml:space="preserve"> </w:t>
      </w:r>
      <w:r w:rsidR="005A1007">
        <w:t>vyplatí.</w:t>
      </w:r>
    </w:p>
    <w:p w:rsidR="008B03EE" w:rsidRDefault="008B03EE" w:rsidP="00D15344">
      <w:pPr>
        <w:pStyle w:val="Bezmezer"/>
        <w:spacing w:line="360" w:lineRule="auto"/>
        <w:jc w:val="both"/>
      </w:pPr>
    </w:p>
    <w:p w:rsidR="008B03EE" w:rsidRDefault="004C12CA" w:rsidP="00D15344">
      <w:pPr>
        <w:pStyle w:val="Bezmezer"/>
        <w:spacing w:line="360" w:lineRule="auto"/>
        <w:jc w:val="both"/>
      </w:pPr>
      <w:r>
        <w:t xml:space="preserve">Ideální je, když program a prostředí </w:t>
      </w:r>
      <w:r w:rsidR="008B03EE">
        <w:t>firemní akce opravdu zaujmou. L</w:t>
      </w:r>
      <w:r>
        <w:t xml:space="preserve">idé si ji díky tomu </w:t>
      </w:r>
      <w:r w:rsidR="008B03EE">
        <w:t xml:space="preserve">lépe </w:t>
      </w:r>
      <w:r>
        <w:t xml:space="preserve">zapamatují. </w:t>
      </w:r>
      <w:r w:rsidR="00D26435">
        <w:t>Proto při</w:t>
      </w:r>
      <w:r w:rsidR="007B1840">
        <w:t>náší</w:t>
      </w:r>
      <w:r w:rsidR="00D26435">
        <w:t xml:space="preserve"> </w:t>
      </w:r>
      <w:r w:rsidR="00D26435" w:rsidRPr="004C12CA">
        <w:rPr>
          <w:b/>
        </w:rPr>
        <w:t>zoologická zahrada v</w:t>
      </w:r>
      <w:r w:rsidRPr="004C12CA">
        <w:rPr>
          <w:b/>
        </w:rPr>
        <w:t> </w:t>
      </w:r>
      <w:r w:rsidR="00D26435" w:rsidRPr="004C12CA">
        <w:rPr>
          <w:b/>
        </w:rPr>
        <w:t>Táboře</w:t>
      </w:r>
      <w:r>
        <w:t xml:space="preserve"> </w:t>
      </w:r>
      <w:r w:rsidR="007B1840">
        <w:t>možnost</w:t>
      </w:r>
      <w:r>
        <w:t xml:space="preserve"> uspořádat firemní akci přímo v</w:t>
      </w:r>
      <w:r w:rsidR="007B1840">
        <w:t xml:space="preserve"> přírodním </w:t>
      </w:r>
      <w:r>
        <w:t xml:space="preserve">areálu </w:t>
      </w:r>
      <w:r w:rsidR="008B03EE">
        <w:t>zoo</w:t>
      </w:r>
      <w:r>
        <w:t xml:space="preserve">. </w:t>
      </w:r>
      <w:r w:rsidR="0091593B">
        <w:t xml:space="preserve">Firma může využít prostředí zahrady </w:t>
      </w:r>
      <w:r w:rsidR="00830B31">
        <w:t xml:space="preserve">buď </w:t>
      </w:r>
      <w:r w:rsidR="0091593B">
        <w:t xml:space="preserve">pro svůj vlastní program, nebo si nechat od zaměstnanců zahrady připravit </w:t>
      </w:r>
      <w:r w:rsidR="007B1840">
        <w:t>aktivity</w:t>
      </w:r>
      <w:r w:rsidR="0091593B">
        <w:t xml:space="preserve"> spojen</w:t>
      </w:r>
      <w:r w:rsidR="007B1840">
        <w:t>é</w:t>
      </w:r>
      <w:r w:rsidR="008B03EE">
        <w:t xml:space="preserve"> přímo se zvířaty ze zoo</w:t>
      </w:r>
      <w:r w:rsidR="0091593B">
        <w:t>.</w:t>
      </w:r>
      <w:r w:rsidR="00830B31">
        <w:t xml:space="preserve"> Náplní</w:t>
      </w:r>
      <w:r w:rsidR="0091593B">
        <w:t xml:space="preserve"> </w:t>
      </w:r>
      <w:r>
        <w:t xml:space="preserve">může být například komentovaná prohlídka, tematická hra, ukázky krmení nebo možnost </w:t>
      </w:r>
      <w:r w:rsidR="00830B31">
        <w:t xml:space="preserve">zkusit </w:t>
      </w:r>
      <w:r>
        <w:t>si práci ošetřovatele.</w:t>
      </w:r>
      <w:r w:rsidR="0091593B">
        <w:t xml:space="preserve"> To je velice oblíben</w:t>
      </w:r>
      <w:r w:rsidR="007B1840">
        <w:t>á zážitková aktivita</w:t>
      </w:r>
      <w:r w:rsidR="0091593B">
        <w:t xml:space="preserve">, při které si lidé mohou </w:t>
      </w:r>
      <w:r w:rsidR="00830B31">
        <w:t>vyz</w:t>
      </w:r>
      <w:r w:rsidR="0091593B">
        <w:t xml:space="preserve">koušet, co to obnáší, </w:t>
      </w:r>
      <w:r w:rsidR="00B90358">
        <w:t xml:space="preserve">připravovat a krmit jednotlivá zvířata a </w:t>
      </w:r>
      <w:r w:rsidR="0091593B">
        <w:t>sta</w:t>
      </w:r>
      <w:r w:rsidR="00B90358">
        <w:t>rat se o každodenní provoz zoologické zahrady.</w:t>
      </w:r>
    </w:p>
    <w:p w:rsidR="008B03EE" w:rsidRDefault="008B03EE" w:rsidP="00D15344">
      <w:pPr>
        <w:pStyle w:val="Bezmezer"/>
        <w:spacing w:line="360" w:lineRule="auto"/>
        <w:jc w:val="both"/>
      </w:pPr>
    </w:p>
    <w:p w:rsidR="005A1007" w:rsidRDefault="005A1007" w:rsidP="00D15344">
      <w:pPr>
        <w:pStyle w:val="Bezmezer"/>
        <w:spacing w:line="360" w:lineRule="auto"/>
        <w:jc w:val="both"/>
      </w:pPr>
      <w:r w:rsidRPr="005A1007">
        <w:rPr>
          <w:i/>
        </w:rPr>
        <w:t xml:space="preserve">„Různé sportovní nebo ochutnávkové akce jsou dnes </w:t>
      </w:r>
      <w:r>
        <w:rPr>
          <w:i/>
        </w:rPr>
        <w:t>běžným</w:t>
      </w:r>
      <w:r w:rsidRPr="005A1007">
        <w:rPr>
          <w:i/>
        </w:rPr>
        <w:t xml:space="preserve"> standardem, který </w:t>
      </w:r>
      <w:r>
        <w:rPr>
          <w:i/>
        </w:rPr>
        <w:t xml:space="preserve">již </w:t>
      </w:r>
      <w:r w:rsidRPr="005A1007">
        <w:rPr>
          <w:i/>
        </w:rPr>
        <w:t>nikoho neohromí. Ale akce v</w:t>
      </w:r>
      <w:r w:rsidR="00830B31">
        <w:rPr>
          <w:i/>
        </w:rPr>
        <w:t xml:space="preserve"> </w:t>
      </w:r>
      <w:r w:rsidRPr="005A1007">
        <w:rPr>
          <w:i/>
        </w:rPr>
        <w:t xml:space="preserve">prostředí zoologické zahrady má své </w:t>
      </w:r>
      <w:r>
        <w:rPr>
          <w:i/>
        </w:rPr>
        <w:t xml:space="preserve">velmi </w:t>
      </w:r>
      <w:r w:rsidRPr="005A1007">
        <w:rPr>
          <w:i/>
        </w:rPr>
        <w:t xml:space="preserve">specifické kouzlo a můžete si být jisti, že lidé </w:t>
      </w:r>
      <w:r w:rsidR="004C12CA">
        <w:rPr>
          <w:i/>
        </w:rPr>
        <w:t>budou na takovou akci</w:t>
      </w:r>
      <w:r>
        <w:rPr>
          <w:i/>
        </w:rPr>
        <w:t xml:space="preserve"> </w:t>
      </w:r>
      <w:r w:rsidR="008B03EE">
        <w:rPr>
          <w:i/>
        </w:rPr>
        <w:t xml:space="preserve">dlouho a rádi </w:t>
      </w:r>
      <w:r>
        <w:rPr>
          <w:i/>
        </w:rPr>
        <w:t xml:space="preserve">vzpomínat. A je jedno, jestli firma využije některou z našich nabízených náplní jako například možnost vyzkoušet si práci ošetřovatele, nebo zda si připraví program svůj a zasadí </w:t>
      </w:r>
      <w:r w:rsidR="007B1840">
        <w:rPr>
          <w:i/>
        </w:rPr>
        <w:t xml:space="preserve">si ho </w:t>
      </w:r>
      <w:r>
        <w:rPr>
          <w:i/>
        </w:rPr>
        <w:t>do malebného prostředí zahrady</w:t>
      </w:r>
      <w:r w:rsidR="00D26435">
        <w:rPr>
          <w:i/>
        </w:rPr>
        <w:t xml:space="preserve"> plné zajímavých zvířat</w:t>
      </w:r>
      <w:r>
        <w:rPr>
          <w:i/>
        </w:rPr>
        <w:t>,</w:t>
      </w:r>
      <w:r w:rsidRPr="005A1007">
        <w:rPr>
          <w:i/>
        </w:rPr>
        <w:t>“</w:t>
      </w:r>
      <w:r>
        <w:t xml:space="preserve"> říká ředitel </w:t>
      </w:r>
      <w:r w:rsidRPr="00F03677">
        <w:rPr>
          <w:b/>
        </w:rPr>
        <w:t>ZOO Tábor</w:t>
      </w:r>
      <w:r>
        <w:t xml:space="preserve"> Evžen Korec.</w:t>
      </w:r>
    </w:p>
    <w:p w:rsidR="00B90358" w:rsidRDefault="00B90358" w:rsidP="00D15344">
      <w:pPr>
        <w:pStyle w:val="Bezmezer"/>
        <w:spacing w:line="360" w:lineRule="auto"/>
        <w:jc w:val="both"/>
      </w:pPr>
    </w:p>
    <w:p w:rsidR="00B90358" w:rsidRDefault="008B03EE" w:rsidP="00D15344">
      <w:pPr>
        <w:pStyle w:val="Bezmezer"/>
        <w:spacing w:line="360" w:lineRule="auto"/>
        <w:jc w:val="both"/>
      </w:pPr>
      <w:r>
        <w:t>Firemní akci</w:t>
      </w:r>
      <w:r w:rsidR="00B90358">
        <w:t xml:space="preserve"> v </w:t>
      </w:r>
      <w:r>
        <w:t>zoo</w:t>
      </w:r>
      <w:r w:rsidR="00B90358">
        <w:t xml:space="preserve"> je možné uspořádat pro 10 až 200 lidí. Součástí zoologické zahrady je také kompletně vybavená restaurace s terasou, kterou </w:t>
      </w:r>
      <w:r w:rsidR="00830B31">
        <w:t>lze</w:t>
      </w:r>
      <w:r w:rsidR="00B90358">
        <w:t xml:space="preserve"> </w:t>
      </w:r>
      <w:r w:rsidR="00830B31">
        <w:t xml:space="preserve">samozřejmě </w:t>
      </w:r>
      <w:r w:rsidR="00B90358">
        <w:t xml:space="preserve">pro akci </w:t>
      </w:r>
      <w:r w:rsidR="00830B31">
        <w:t>po vzájemné dohodě</w:t>
      </w:r>
      <w:r w:rsidR="00B90358">
        <w:t xml:space="preserve"> využít.</w:t>
      </w:r>
      <w:r>
        <w:t xml:space="preserve"> </w:t>
      </w:r>
      <w:r w:rsidR="00B90358">
        <w:t xml:space="preserve">V případě zájmu se firmy a společnosti mohou obracet na e-mailovou adresu </w:t>
      </w:r>
      <w:hyperlink r:id="rId8" w:history="1">
        <w:r w:rsidR="00B90358" w:rsidRPr="000962F5">
          <w:rPr>
            <w:rStyle w:val="Hypertextovodkaz"/>
          </w:rPr>
          <w:t>sekretariat@zootabor.eu</w:t>
        </w:r>
      </w:hyperlink>
      <w:r w:rsidR="00B90358">
        <w:t xml:space="preserve"> nebo na telefon 233 372 021 a připravit v</w:t>
      </w:r>
      <w:r w:rsidR="00830B31">
        <w:t>e</w:t>
      </w:r>
      <w:r w:rsidR="00B90358">
        <w:t> spolupráci se zaměstnanci zahrady svůj konkrétní p</w:t>
      </w:r>
      <w:r w:rsidR="00830B31">
        <w:t>l</w:t>
      </w:r>
      <w:r w:rsidR="00B90358">
        <w:t>án akce.</w:t>
      </w:r>
    </w:p>
    <w:p w:rsidR="00B90358" w:rsidRDefault="00B90358" w:rsidP="00D15344">
      <w:pPr>
        <w:pStyle w:val="Bezmezer"/>
        <w:spacing w:line="360" w:lineRule="auto"/>
        <w:jc w:val="both"/>
      </w:pPr>
    </w:p>
    <w:p w:rsidR="002C5D1D" w:rsidRDefault="002C5D1D" w:rsidP="006E2A70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lastRenderedPageBreak/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830B31" w:rsidRPr="00830B31" w:rsidRDefault="00830B31" w:rsidP="00830B31"/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12.</w:t>
      </w:r>
      <w:r w:rsidR="003C7025" w:rsidRPr="003C7025">
        <w:rPr>
          <w:b/>
        </w:rPr>
        <w:t xml:space="preserve"> – </w:t>
      </w:r>
      <w:r w:rsidRPr="003C7025">
        <w:rPr>
          <w:b/>
        </w:rPr>
        <w:t>13. 5. 2018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Mezinárodní den rodiny</w:t>
      </w:r>
    </w:p>
    <w:p w:rsidR="00177959" w:rsidRDefault="00177959" w:rsidP="00177959">
      <w:r>
        <w:t>Ideálně strávený čas s rodinou je v ZOO Tábor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19. 5. 2018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Světový den biologické rozmanitosti</w:t>
      </w:r>
    </w:p>
    <w:p w:rsidR="00177959" w:rsidRDefault="00177959" w:rsidP="00177959">
      <w:r>
        <w:t xml:space="preserve">Oslavte s námi den biologické rozmanitosti a vezměte rodinu do ZOO Tábor. Pro děti </w:t>
      </w:r>
      <w:r w:rsidR="003C7025">
        <w:t>boudou připraveny naučné hry</w:t>
      </w:r>
    </w:p>
    <w:p w:rsidR="003C7025" w:rsidRDefault="003C7025" w:rsidP="00177959"/>
    <w:p w:rsidR="003C7025" w:rsidRPr="003C7025" w:rsidRDefault="003C7025" w:rsidP="003C7025">
      <w:pPr>
        <w:rPr>
          <w:b/>
        </w:rPr>
      </w:pPr>
      <w:r w:rsidRPr="003C7025">
        <w:rPr>
          <w:b/>
        </w:rPr>
        <w:t>26. 5. 2018 - Noční prohlídka</w:t>
      </w:r>
    </w:p>
    <w:p w:rsidR="003C7025" w:rsidRDefault="003C7025" w:rsidP="003C7025">
      <w:r>
        <w:t>Poznejte život v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2. 6. 2018 - Den dětí</w:t>
      </w:r>
    </w:p>
    <w:p w:rsidR="003C7025" w:rsidRDefault="003C7025" w:rsidP="003C7025">
      <w:r>
        <w:t>Zábavný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9. 6. 2018 - Světový den životního prostředí</w:t>
      </w:r>
    </w:p>
    <w:p w:rsidR="003C7025" w:rsidRDefault="003C7025" w:rsidP="003C7025">
      <w:r>
        <w:t>Zajímavý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lastRenderedPageBreak/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89" w:rsidRDefault="00A33A89">
      <w:r>
        <w:separator/>
      </w:r>
    </w:p>
  </w:endnote>
  <w:endnote w:type="continuationSeparator" w:id="0">
    <w:p w:rsidR="00A33A89" w:rsidRDefault="00A3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89" w:rsidRDefault="00A33A89">
      <w:r>
        <w:separator/>
      </w:r>
    </w:p>
  </w:footnote>
  <w:footnote w:type="continuationSeparator" w:id="0">
    <w:p w:rsidR="00A33A89" w:rsidRDefault="00A3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77D1F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F02"/>
    <w:rsid w:val="00131F81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43F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0FA8"/>
    <w:rsid w:val="004B5F18"/>
    <w:rsid w:val="004C12CA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1007"/>
    <w:rsid w:val="005A3CAF"/>
    <w:rsid w:val="005A5082"/>
    <w:rsid w:val="005A6101"/>
    <w:rsid w:val="005B06AC"/>
    <w:rsid w:val="005B65DD"/>
    <w:rsid w:val="005C3D83"/>
    <w:rsid w:val="005C3FA9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451A"/>
    <w:rsid w:val="00704EEE"/>
    <w:rsid w:val="0071193F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286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1840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0B31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03EE"/>
    <w:rsid w:val="008B6500"/>
    <w:rsid w:val="008C0855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0C4"/>
    <w:rsid w:val="009144CA"/>
    <w:rsid w:val="0091593B"/>
    <w:rsid w:val="009204B5"/>
    <w:rsid w:val="00921B07"/>
    <w:rsid w:val="00924DF1"/>
    <w:rsid w:val="00925AA3"/>
    <w:rsid w:val="00927EB4"/>
    <w:rsid w:val="009342F0"/>
    <w:rsid w:val="00941F35"/>
    <w:rsid w:val="00942B08"/>
    <w:rsid w:val="00944CD9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656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3A89"/>
    <w:rsid w:val="00A35DE7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0B3E"/>
    <w:rsid w:val="00B73096"/>
    <w:rsid w:val="00B73633"/>
    <w:rsid w:val="00B745C1"/>
    <w:rsid w:val="00B750FD"/>
    <w:rsid w:val="00B83EC9"/>
    <w:rsid w:val="00B851F8"/>
    <w:rsid w:val="00B9035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28AC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5344"/>
    <w:rsid w:val="00D17581"/>
    <w:rsid w:val="00D20C81"/>
    <w:rsid w:val="00D2413D"/>
    <w:rsid w:val="00D244C4"/>
    <w:rsid w:val="00D2599F"/>
    <w:rsid w:val="00D26435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0A1F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EB"/>
    <w:rsid w:val="00F135E8"/>
    <w:rsid w:val="00F137F7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E6930"/>
    <w:rsid w:val="00FE6C8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15344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1534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E176-E180-46E5-9812-7FB856C5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</TotalTime>
  <Pages>3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4720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2018-05-02T09:36:00Z</cp:lastPrinted>
  <dcterms:created xsi:type="dcterms:W3CDTF">2018-05-02T12:38:00Z</dcterms:created>
  <dcterms:modified xsi:type="dcterms:W3CDTF">2018-05-02T12:38:00Z</dcterms:modified>
</cp:coreProperties>
</file>