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Default="002076F4" w:rsidP="00C46410">
      <w:pPr>
        <w:rPr>
          <w:rFonts w:ascii="Arial" w:hAnsi="Arial" w:cs="Arial"/>
        </w:rPr>
      </w:pPr>
      <w:r>
        <w:rPr>
          <w:b/>
          <w:sz w:val="36"/>
          <w:szCs w:val="36"/>
        </w:rPr>
        <w:t xml:space="preserve">V </w:t>
      </w:r>
      <w:r w:rsidR="00C46410">
        <w:rPr>
          <w:b/>
          <w:sz w:val="36"/>
          <w:szCs w:val="36"/>
        </w:rPr>
        <w:t xml:space="preserve">ZOO Tábor </w:t>
      </w:r>
      <w:r>
        <w:rPr>
          <w:b/>
          <w:sz w:val="36"/>
          <w:szCs w:val="36"/>
        </w:rPr>
        <w:t xml:space="preserve">se narodilo </w:t>
      </w:r>
      <w:r w:rsidR="00175A17">
        <w:rPr>
          <w:b/>
          <w:sz w:val="36"/>
          <w:szCs w:val="36"/>
        </w:rPr>
        <w:t xml:space="preserve">mládě </w:t>
      </w:r>
      <w:r>
        <w:rPr>
          <w:b/>
          <w:sz w:val="36"/>
          <w:szCs w:val="36"/>
        </w:rPr>
        <w:t xml:space="preserve">chráněné </w:t>
      </w:r>
      <w:r w:rsidR="00175A17">
        <w:rPr>
          <w:b/>
          <w:sz w:val="36"/>
          <w:szCs w:val="36"/>
        </w:rPr>
        <w:t>sovice sněžní</w:t>
      </w:r>
    </w:p>
    <w:p w:rsidR="00C46410" w:rsidRDefault="00C46410" w:rsidP="00C46410">
      <w:pPr>
        <w:rPr>
          <w:rFonts w:ascii="Arial" w:hAnsi="Arial" w:cs="Arial"/>
        </w:rPr>
      </w:pPr>
    </w:p>
    <w:p w:rsidR="00E0341C" w:rsidRDefault="00E0341C" w:rsidP="007D78E7">
      <w:pPr>
        <w:spacing w:line="360" w:lineRule="auto"/>
      </w:pPr>
    </w:p>
    <w:p w:rsidR="0077267C" w:rsidRDefault="00E0341C" w:rsidP="007D78E7">
      <w:pPr>
        <w:spacing w:line="360" w:lineRule="auto"/>
      </w:pPr>
      <w:r>
        <w:t>2</w:t>
      </w:r>
      <w:r w:rsidR="00242BAF">
        <w:t>.</w:t>
      </w:r>
      <w:r w:rsidR="00C46410">
        <w:t xml:space="preserve"> </w:t>
      </w:r>
      <w:r w:rsidR="009F7FAE">
        <w:t>8</w:t>
      </w:r>
      <w:r w:rsidR="00C46410">
        <w:t>. 2018, Tábor –</w:t>
      </w:r>
      <w:r w:rsidR="002076F4">
        <w:t xml:space="preserve"> </w:t>
      </w:r>
      <w:r w:rsidR="00175A17">
        <w:t>Zoologick</w:t>
      </w:r>
      <w:r w:rsidR="002076F4">
        <w:t>á</w:t>
      </w:r>
      <w:r w:rsidR="00175A17">
        <w:t xml:space="preserve"> zahrad</w:t>
      </w:r>
      <w:r w:rsidR="002076F4">
        <w:t>a</w:t>
      </w:r>
      <w:r w:rsidR="00175A17">
        <w:t xml:space="preserve"> v Táboře </w:t>
      </w:r>
      <w:r w:rsidR="002076F4">
        <w:t>přivítala</w:t>
      </w:r>
      <w:r w:rsidR="00175A17">
        <w:t xml:space="preserve"> další </w:t>
      </w:r>
      <w:r w:rsidR="0077267C">
        <w:t xml:space="preserve">nový </w:t>
      </w:r>
      <w:r w:rsidR="009D27A0">
        <w:t>přírůstek</w:t>
      </w:r>
      <w:r w:rsidR="002076F4">
        <w:t xml:space="preserve"> – narodilo se zde mládě</w:t>
      </w:r>
      <w:r w:rsidR="009D27A0">
        <w:t xml:space="preserve"> sovice sněžní. </w:t>
      </w:r>
      <w:r w:rsidR="00E554EE">
        <w:t>Na svět p</w:t>
      </w:r>
      <w:r w:rsidR="009D27A0">
        <w:t xml:space="preserve">řišlo 27. června, má tedy za sebou první měsíc života a zatím to naštěstí vypadá, že </w:t>
      </w:r>
      <w:r w:rsidR="0077267C">
        <w:t>se mu daří dobře.</w:t>
      </w:r>
      <w:r w:rsidR="00FD1BC4">
        <w:t xml:space="preserve"> Jeho rodiči</w:t>
      </w:r>
      <w:r w:rsidR="0077267C">
        <w:t xml:space="preserve"> jsou samec Nikolas a </w:t>
      </w:r>
      <w:r w:rsidR="00FD1BC4">
        <w:t>samice</w:t>
      </w:r>
      <w:r w:rsidR="0077267C">
        <w:t xml:space="preserve"> Hedvika.</w:t>
      </w:r>
    </w:p>
    <w:p w:rsidR="00E0341C" w:rsidRDefault="00E0341C" w:rsidP="007D78E7">
      <w:pPr>
        <w:spacing w:line="360" w:lineRule="auto"/>
      </w:pPr>
    </w:p>
    <w:p w:rsidR="00DA119A" w:rsidRDefault="00DA119A" w:rsidP="00DA119A">
      <w:pPr>
        <w:spacing w:line="360" w:lineRule="auto"/>
        <w:jc w:val="both"/>
      </w:pPr>
      <w:r>
        <w:rPr>
          <w:i/>
        </w:rPr>
        <w:t>„Pár sovic sněžních byl sestaven loni. Samice má trvalý handicap křídla, ale i přesto se úspěšně pářila a mládě vylíhla.  O mládě se vzorně stará, což se projevuje zvýšenou agresivitou při jeho obraně. Voliéra zůstává kvůli snížení stresu nadále překrytá bambusem“</w:t>
      </w:r>
      <w:r>
        <w:t xml:space="preserve"> vysvětluje hlavní zoolog </w:t>
      </w:r>
      <w:r>
        <w:rPr>
          <w:b/>
        </w:rPr>
        <w:t>ZOO Tábor</w:t>
      </w:r>
      <w:r>
        <w:t xml:space="preserve"> Ondřej Kott.</w:t>
      </w:r>
    </w:p>
    <w:p w:rsidR="00DA119A" w:rsidRDefault="00DA119A" w:rsidP="00DA119A">
      <w:pPr>
        <w:spacing w:line="360" w:lineRule="auto"/>
      </w:pPr>
    </w:p>
    <w:p w:rsidR="00DA119A" w:rsidRDefault="00DA119A" w:rsidP="00DA119A">
      <w:pPr>
        <w:spacing w:line="360" w:lineRule="auto"/>
        <w:jc w:val="both"/>
      </w:pPr>
      <w:r>
        <w:t>Mládě je zatím pokryto šedým prachovým peřím, které se pomalu začíná měnit v trvalé peří. Zabarvení mláděte pak může naznačit jeho pohlaví dříve, než budou provedeny genetické testy. „</w:t>
      </w:r>
      <w:r>
        <w:rPr>
          <w:i/>
        </w:rPr>
        <w:t>Mezi samcem a samicí sovic sněžních lze pozorovat téměř učebnicovou pohlavní dvojtvárnost, tzv. dimorfismus, kdy samec má na bílém podkladu pouze několik roztroušených tmavých skvrn, zatímco samice je hustě tmavě příčně pruhovaná</w:t>
      </w:r>
      <w:r>
        <w:t>,“ popisuje rozdíly zoolog Kott.</w:t>
      </w:r>
    </w:p>
    <w:p w:rsidR="002076F4" w:rsidRDefault="002076F4" w:rsidP="006E2A70">
      <w:pPr>
        <w:pStyle w:val="Bezmezer"/>
        <w:spacing w:line="360" w:lineRule="auto"/>
        <w:jc w:val="both"/>
      </w:pPr>
    </w:p>
    <w:p w:rsidR="009B0ADA" w:rsidRDefault="009B0ADA" w:rsidP="006E2A70">
      <w:pPr>
        <w:pStyle w:val="Bezmezer"/>
        <w:spacing w:line="360" w:lineRule="auto"/>
        <w:jc w:val="both"/>
      </w:pPr>
      <w:r>
        <w:t>Sovice sněžní jsou největší ptáci žijící v</w:t>
      </w:r>
      <w:r w:rsidR="00FA3E75">
        <w:t> </w:t>
      </w:r>
      <w:r>
        <w:t>Arktidě</w:t>
      </w:r>
      <w:r w:rsidR="00FA3E75">
        <w:t xml:space="preserve">. Hnízdí nad hranicí lesa </w:t>
      </w:r>
      <w:r w:rsidR="00E0341C">
        <w:t>na stále promrzlé zemi tundry. D</w:t>
      </w:r>
      <w:r w:rsidR="00FA3E75">
        <w:t>alšími oblastmi přirozeného výskytu jsou severní oblasti Evropy, Asi</w:t>
      </w:r>
      <w:r w:rsidR="00E554EE">
        <w:t>e</w:t>
      </w:r>
      <w:r w:rsidR="00FA3E75">
        <w:t xml:space="preserve"> a Ameriky. Vzácně zavítají i do České Republiky. </w:t>
      </w:r>
      <w:r w:rsidR="002076F4">
        <w:t>Sovice sněžní jsou</w:t>
      </w:r>
      <w:r w:rsidR="00FA3E75">
        <w:t xml:space="preserve"> zařazen</w:t>
      </w:r>
      <w:r w:rsidR="002076F4">
        <w:t>y</w:t>
      </w:r>
      <w:r w:rsidR="00FA3E75">
        <w:t xml:space="preserve"> mezi ohrožené </w:t>
      </w:r>
      <w:r w:rsidR="002076F4">
        <w:t xml:space="preserve">živočišné </w:t>
      </w:r>
      <w:r w:rsidR="00FA3E75">
        <w:t>druhy, a to jak na území ČR, ta</w:t>
      </w:r>
      <w:r w:rsidR="00E0341C">
        <w:t>k v celosvětovém seznamu CITES.</w:t>
      </w:r>
    </w:p>
    <w:p w:rsidR="00E0341C" w:rsidRDefault="00E0341C" w:rsidP="006E2A70">
      <w:pPr>
        <w:pStyle w:val="Bezmezer"/>
        <w:spacing w:line="360" w:lineRule="auto"/>
        <w:jc w:val="both"/>
      </w:pPr>
    </w:p>
    <w:p w:rsidR="009B0ADA" w:rsidRDefault="00E0341C" w:rsidP="006E2A70">
      <w:pPr>
        <w:pStyle w:val="Bezmezer"/>
        <w:spacing w:line="360" w:lineRule="auto"/>
        <w:jc w:val="both"/>
      </w:pPr>
      <w:r>
        <w:t>„</w:t>
      </w:r>
      <w:r w:rsidRPr="00E0341C">
        <w:rPr>
          <w:i/>
        </w:rPr>
        <w:t>Naše zoologická zahrada se specializuje na ochranu ohrožených druhů zvířat. Jsme proto velmi rádi, že se nám je daří nejen chovat, ale také pravidelně rozmnožovat. Aktuální přírůstek je toho důkazem</w:t>
      </w:r>
      <w:r w:rsidR="00412D5C">
        <w:rPr>
          <w:i/>
        </w:rPr>
        <w:t>. Sovice sněžní je totiž zařazena v rámci klasifikace červené knihy IUCN jako zranitelný druh,</w:t>
      </w:r>
      <w:bookmarkStart w:id="0" w:name="_GoBack"/>
      <w:bookmarkEnd w:id="0"/>
      <w:r>
        <w:t xml:space="preserve">“ podotýká ředitel </w:t>
      </w:r>
      <w:r w:rsidRPr="00E0341C">
        <w:rPr>
          <w:b/>
        </w:rPr>
        <w:t>ZOO Tábor</w:t>
      </w:r>
      <w:r>
        <w:t xml:space="preserve"> Evžen Korec.</w:t>
      </w:r>
    </w:p>
    <w:p w:rsidR="00E0341C" w:rsidRDefault="00E0341C" w:rsidP="006E2A70">
      <w:pPr>
        <w:pStyle w:val="Bezmezer"/>
        <w:spacing w:line="360" w:lineRule="auto"/>
        <w:jc w:val="both"/>
      </w:pP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</w:t>
      </w:r>
      <w:r w:rsidRPr="0034344F">
        <w:lastRenderedPageBreak/>
        <w:t xml:space="preserve">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</w:pP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8"/>
          <w:footerReference w:type="default" r:id="rId9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lastRenderedPageBreak/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79386E" w:rsidRDefault="0079386E" w:rsidP="0079386E"/>
    <w:p w:rsidR="0079386E" w:rsidRPr="0079386E" w:rsidRDefault="0079386E" w:rsidP="0079386E"/>
    <w:p w:rsidR="00844F9B" w:rsidRPr="00263678" w:rsidRDefault="00844F9B" w:rsidP="00E554EE">
      <w:pPr>
        <w:pStyle w:val="Podtitul"/>
        <w:spacing w:after="0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BC" w:rsidRDefault="003057BC">
      <w:r>
        <w:separator/>
      </w:r>
    </w:p>
  </w:endnote>
  <w:endnote w:type="continuationSeparator" w:id="0">
    <w:p w:rsidR="003057BC" w:rsidRDefault="0030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BC" w:rsidRDefault="003057BC">
      <w:r>
        <w:separator/>
      </w:r>
    </w:p>
  </w:footnote>
  <w:footnote w:type="continuationSeparator" w:id="0">
    <w:p w:rsidR="003057BC" w:rsidRDefault="0030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4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5DA1"/>
    <w:rsid w:val="000361FB"/>
    <w:rsid w:val="00040F78"/>
    <w:rsid w:val="0004207C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47E8"/>
    <w:rsid w:val="00075139"/>
    <w:rsid w:val="00077081"/>
    <w:rsid w:val="00080DB7"/>
    <w:rsid w:val="00081A03"/>
    <w:rsid w:val="00083DA8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356"/>
    <w:rsid w:val="000C740C"/>
    <w:rsid w:val="000D2307"/>
    <w:rsid w:val="000D2CE8"/>
    <w:rsid w:val="000D345A"/>
    <w:rsid w:val="000D5C54"/>
    <w:rsid w:val="000E564C"/>
    <w:rsid w:val="000E5EED"/>
    <w:rsid w:val="000E7C93"/>
    <w:rsid w:val="000F1362"/>
    <w:rsid w:val="000F488D"/>
    <w:rsid w:val="000F54F2"/>
    <w:rsid w:val="000F69C7"/>
    <w:rsid w:val="0010072B"/>
    <w:rsid w:val="001026A7"/>
    <w:rsid w:val="00105106"/>
    <w:rsid w:val="00105126"/>
    <w:rsid w:val="0011123E"/>
    <w:rsid w:val="001134F4"/>
    <w:rsid w:val="001144F1"/>
    <w:rsid w:val="001153D1"/>
    <w:rsid w:val="001214B4"/>
    <w:rsid w:val="0012299D"/>
    <w:rsid w:val="00130269"/>
    <w:rsid w:val="00131922"/>
    <w:rsid w:val="00131F02"/>
    <w:rsid w:val="00131F80"/>
    <w:rsid w:val="00131F81"/>
    <w:rsid w:val="00133FE1"/>
    <w:rsid w:val="00135537"/>
    <w:rsid w:val="00135567"/>
    <w:rsid w:val="00137340"/>
    <w:rsid w:val="00137A9E"/>
    <w:rsid w:val="00140A36"/>
    <w:rsid w:val="00140E29"/>
    <w:rsid w:val="0014768C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5A17"/>
    <w:rsid w:val="00177404"/>
    <w:rsid w:val="00177959"/>
    <w:rsid w:val="00181C61"/>
    <w:rsid w:val="00183D15"/>
    <w:rsid w:val="001859D6"/>
    <w:rsid w:val="00186BB7"/>
    <w:rsid w:val="0018793D"/>
    <w:rsid w:val="00194931"/>
    <w:rsid w:val="001A0907"/>
    <w:rsid w:val="001A1F90"/>
    <w:rsid w:val="001A2399"/>
    <w:rsid w:val="001A2ED6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D40"/>
    <w:rsid w:val="00202FF3"/>
    <w:rsid w:val="00206CE5"/>
    <w:rsid w:val="002076F4"/>
    <w:rsid w:val="00212BBD"/>
    <w:rsid w:val="00213410"/>
    <w:rsid w:val="002137B2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BAF"/>
    <w:rsid w:val="00242ED5"/>
    <w:rsid w:val="00251851"/>
    <w:rsid w:val="002557F3"/>
    <w:rsid w:val="00263678"/>
    <w:rsid w:val="00270ACC"/>
    <w:rsid w:val="00271880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57BC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4BE9"/>
    <w:rsid w:val="003C5B7F"/>
    <w:rsid w:val="003C7025"/>
    <w:rsid w:val="003D13B3"/>
    <w:rsid w:val="003D2693"/>
    <w:rsid w:val="003D31FF"/>
    <w:rsid w:val="003D4320"/>
    <w:rsid w:val="003D6FAA"/>
    <w:rsid w:val="003E0996"/>
    <w:rsid w:val="003E19BA"/>
    <w:rsid w:val="003E259C"/>
    <w:rsid w:val="003E4F31"/>
    <w:rsid w:val="003E5379"/>
    <w:rsid w:val="003F0490"/>
    <w:rsid w:val="003F1033"/>
    <w:rsid w:val="003F1D6B"/>
    <w:rsid w:val="003F2978"/>
    <w:rsid w:val="003F74BF"/>
    <w:rsid w:val="00412D5C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5C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33CC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6861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37E5"/>
    <w:rsid w:val="005E5476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16218"/>
    <w:rsid w:val="00624F65"/>
    <w:rsid w:val="00631218"/>
    <w:rsid w:val="006318CC"/>
    <w:rsid w:val="006320E3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5941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70394F"/>
    <w:rsid w:val="0070451A"/>
    <w:rsid w:val="00704EEE"/>
    <w:rsid w:val="0071193F"/>
    <w:rsid w:val="00712E03"/>
    <w:rsid w:val="00714BA5"/>
    <w:rsid w:val="007150AD"/>
    <w:rsid w:val="00715D35"/>
    <w:rsid w:val="00720D53"/>
    <w:rsid w:val="00722F34"/>
    <w:rsid w:val="00725B17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7267C"/>
    <w:rsid w:val="00781D72"/>
    <w:rsid w:val="00784E4D"/>
    <w:rsid w:val="00785090"/>
    <w:rsid w:val="00786211"/>
    <w:rsid w:val="00786FD8"/>
    <w:rsid w:val="00790A1B"/>
    <w:rsid w:val="00790AB1"/>
    <w:rsid w:val="00792BE4"/>
    <w:rsid w:val="0079386E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36EB"/>
    <w:rsid w:val="00806172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B5"/>
    <w:rsid w:val="00921B07"/>
    <w:rsid w:val="00924DF1"/>
    <w:rsid w:val="00925AA3"/>
    <w:rsid w:val="00927EB4"/>
    <w:rsid w:val="00932A61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0ADA"/>
    <w:rsid w:val="009B1129"/>
    <w:rsid w:val="009B17FB"/>
    <w:rsid w:val="009B5795"/>
    <w:rsid w:val="009B5909"/>
    <w:rsid w:val="009B7541"/>
    <w:rsid w:val="009C18D2"/>
    <w:rsid w:val="009C4B3B"/>
    <w:rsid w:val="009D27A0"/>
    <w:rsid w:val="009D348F"/>
    <w:rsid w:val="009D387C"/>
    <w:rsid w:val="009D58A7"/>
    <w:rsid w:val="009E2A96"/>
    <w:rsid w:val="009E3235"/>
    <w:rsid w:val="009E3923"/>
    <w:rsid w:val="009E3A1F"/>
    <w:rsid w:val="009E4447"/>
    <w:rsid w:val="009E61DD"/>
    <w:rsid w:val="009F0A4D"/>
    <w:rsid w:val="009F1AF1"/>
    <w:rsid w:val="009F7371"/>
    <w:rsid w:val="009F7A4F"/>
    <w:rsid w:val="009F7FAE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83E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204A"/>
    <w:rsid w:val="00B73096"/>
    <w:rsid w:val="00B73633"/>
    <w:rsid w:val="00B750FD"/>
    <w:rsid w:val="00B80BD7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2ED0"/>
    <w:rsid w:val="00BD6E13"/>
    <w:rsid w:val="00BD7AE4"/>
    <w:rsid w:val="00BE071D"/>
    <w:rsid w:val="00BF31E6"/>
    <w:rsid w:val="00C02F9C"/>
    <w:rsid w:val="00C06977"/>
    <w:rsid w:val="00C117FC"/>
    <w:rsid w:val="00C132C3"/>
    <w:rsid w:val="00C15742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4274"/>
    <w:rsid w:val="00C95567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119A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341C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54EE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0F3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35C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3E75"/>
    <w:rsid w:val="00FA7F2E"/>
    <w:rsid w:val="00FB0D10"/>
    <w:rsid w:val="00FB14BE"/>
    <w:rsid w:val="00FB6008"/>
    <w:rsid w:val="00FC49BF"/>
    <w:rsid w:val="00FD08B7"/>
    <w:rsid w:val="00FD1BC4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6551-D471-4C29-8D91-58247C0C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188</TotalTime>
  <Pages>3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3733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4</cp:revision>
  <cp:lastPrinted>2018-08-02T10:55:00Z</cp:lastPrinted>
  <dcterms:created xsi:type="dcterms:W3CDTF">2018-08-02T07:24:00Z</dcterms:created>
  <dcterms:modified xsi:type="dcterms:W3CDTF">2018-08-02T13:50:00Z</dcterms:modified>
</cp:coreProperties>
</file>