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9" w:rsidRPr="00EC6A30" w:rsidRDefault="000A4FF9" w:rsidP="00750C18">
      <w:pPr>
        <w:spacing w:after="240" w:line="276" w:lineRule="auto"/>
        <w:ind w:right="14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="003D0889">
        <w:rPr>
          <w:rFonts w:asciiTheme="minorHAnsi" w:hAnsiTheme="minorHAnsi" w:cstheme="minorHAnsi"/>
          <w:b/>
          <w:sz w:val="28"/>
          <w:szCs w:val="28"/>
        </w:rPr>
        <w:t>inisterstvo zemědělství myslivcům:</w:t>
      </w:r>
      <w:r>
        <w:rPr>
          <w:rFonts w:asciiTheme="minorHAnsi" w:hAnsiTheme="minorHAnsi" w:cstheme="minorHAnsi"/>
          <w:b/>
          <w:sz w:val="28"/>
          <w:szCs w:val="28"/>
        </w:rPr>
        <w:t xml:space="preserve"> Kašle</w:t>
      </w:r>
      <w:r w:rsidR="003D0889">
        <w:rPr>
          <w:rFonts w:asciiTheme="minorHAnsi" w:hAnsiTheme="minorHAnsi" w:cstheme="minorHAnsi"/>
          <w:b/>
          <w:sz w:val="28"/>
          <w:szCs w:val="28"/>
        </w:rPr>
        <w:t>t</w:t>
      </w:r>
      <w:r>
        <w:rPr>
          <w:rFonts w:asciiTheme="minorHAnsi" w:hAnsiTheme="minorHAnsi" w:cstheme="minorHAnsi"/>
          <w:b/>
          <w:sz w:val="28"/>
          <w:szCs w:val="28"/>
        </w:rPr>
        <w:t xml:space="preserve">e na remízky, </w:t>
      </w:r>
      <w:r w:rsidR="003D0889">
        <w:rPr>
          <w:rFonts w:asciiTheme="minorHAnsi" w:hAnsiTheme="minorHAnsi" w:cstheme="minorHAnsi"/>
          <w:b/>
          <w:sz w:val="28"/>
          <w:szCs w:val="28"/>
        </w:rPr>
        <w:t>dáváme vám možno</w:t>
      </w:r>
      <w:r>
        <w:rPr>
          <w:rFonts w:asciiTheme="minorHAnsi" w:hAnsiTheme="minorHAnsi" w:cstheme="minorHAnsi"/>
          <w:b/>
          <w:sz w:val="28"/>
          <w:szCs w:val="28"/>
        </w:rPr>
        <w:t xml:space="preserve">st lovit </w:t>
      </w:r>
      <w:r w:rsidR="003D0889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3D0889">
        <w:rPr>
          <w:rFonts w:asciiTheme="minorHAnsi" w:hAnsiTheme="minorHAnsi" w:cstheme="minorHAnsi"/>
          <w:b/>
          <w:sz w:val="28"/>
          <w:szCs w:val="28"/>
        </w:rPr>
        <w:t> </w:t>
      </w:r>
      <w:r>
        <w:rPr>
          <w:rFonts w:asciiTheme="minorHAnsi" w:hAnsiTheme="minorHAnsi" w:cstheme="minorHAnsi"/>
          <w:b/>
          <w:sz w:val="28"/>
          <w:szCs w:val="28"/>
        </w:rPr>
        <w:t>noci</w:t>
      </w:r>
      <w:r w:rsidR="003D0889">
        <w:rPr>
          <w:rFonts w:asciiTheme="minorHAnsi" w:hAnsiTheme="minorHAnsi" w:cstheme="minorHAnsi"/>
          <w:b/>
          <w:sz w:val="28"/>
          <w:szCs w:val="28"/>
        </w:rPr>
        <w:t xml:space="preserve"> a také střílet daněly, daňčaty, srny a srnčata. Prasárna!</w:t>
      </w:r>
    </w:p>
    <w:p w:rsidR="00DB4739" w:rsidRDefault="009A43DF" w:rsidP="000A4FF9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 xml:space="preserve">Sotva stačil uschnout inkoust na novele zákona o myslivosti, přijaté v říjnu loňského roku, přichystalo ministerstvo zemědělství další novelu této právní normy. Po přečtení navržených změn 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musí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nechápavě 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pokývat </w:t>
      </w:r>
      <w:r>
        <w:rPr>
          <w:rFonts w:asciiTheme="minorHAnsi" w:hAnsiTheme="minorHAnsi" w:cstheme="minorHAnsi"/>
          <w:color w:val="1B171B"/>
          <w:shd w:val="clear" w:color="auto" w:fill="FFFFFF"/>
        </w:rPr>
        <w:t>hlavou i naprostý laik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>, který se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zamyslí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nad tím, co 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vlastně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vedlo ministra k tomu, že 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>najednou tolik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ustupuje zájmům myslivecké lobby.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 Údajné úspory nákladů, které zdůrazňuje důvodová zpráva, to asi nebudou. Navržené změny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, jejichž 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>součástí j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e např. z</w:t>
      </w:r>
      <w:r w:rsidR="003E0BD2">
        <w:rPr>
          <w:rFonts w:asciiTheme="minorHAnsi" w:hAnsiTheme="minorHAnsi" w:cstheme="minorHAnsi"/>
          <w:color w:val="1B171B"/>
          <w:shd w:val="clear" w:color="auto" w:fill="FFFFFF"/>
        </w:rPr>
        <w:t>a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vedení elektronického systému Evidence myslivosti, které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zcela zruší papírové výkazy a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má myslivce zbavit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„papírování“,</w:t>
      </w:r>
      <w:r w:rsidR="00B04506">
        <w:rPr>
          <w:rFonts w:asciiTheme="minorHAnsi" w:hAnsiTheme="minorHAnsi" w:cstheme="minorHAnsi"/>
          <w:color w:val="1B171B"/>
          <w:shd w:val="clear" w:color="auto" w:fill="FFFFFF"/>
        </w:rPr>
        <w:t xml:space="preserve"> podle mě zásadní úspory nepřinesou.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</w:p>
    <w:p w:rsidR="00530EEC" w:rsidRDefault="00B04506" w:rsidP="000A4FF9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Ovšem v 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>návrhu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jsou nenápadně skryté značné úlevy pro myslivce! </w:t>
      </w:r>
      <w:r w:rsidR="009A43DF">
        <w:rPr>
          <w:rFonts w:asciiTheme="minorHAnsi" w:hAnsiTheme="minorHAnsi" w:cstheme="minorHAnsi"/>
          <w:color w:val="1B171B"/>
          <w:shd w:val="clear" w:color="auto" w:fill="FFFFFF"/>
        </w:rPr>
        <w:t>Pokud by zákonodárci přijali navrženou novelu v současné podobě, dožijeme se například toho, že myslivci už nebudou mít povinnost</w:t>
      </w:r>
      <w:r w:rsidR="00E41DA4">
        <w:rPr>
          <w:rFonts w:asciiTheme="minorHAnsi" w:hAnsiTheme="minorHAnsi" w:cstheme="minorHAnsi"/>
          <w:color w:val="1B171B"/>
          <w:shd w:val="clear" w:color="auto" w:fill="FFFFFF"/>
        </w:rPr>
        <w:t xml:space="preserve"> zakládat a pečovat o remízky, políčka pro zvěř apod.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Tato zákonem daná povinnost se má stát jen možností, což ve svém důsledku povede k tomu, že se rozšiřování přirozených útočišť například pro predátory hrabošů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nikdy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nedočkáme.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>A pak teprve budeme pozorovat důsledky řádění přemnožených hlodavců!</w:t>
      </w:r>
    </w:p>
    <w:p w:rsidR="00E41DA4" w:rsidRDefault="00B04506" w:rsidP="000A4FF9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 xml:space="preserve">Jak moc jsme před 30 lety kritizovali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dopady </w:t>
      </w:r>
      <w:r>
        <w:rPr>
          <w:rFonts w:asciiTheme="minorHAnsi" w:hAnsiTheme="minorHAnsi" w:cstheme="minorHAnsi"/>
          <w:color w:val="1B171B"/>
          <w:shd w:val="clear" w:color="auto" w:fill="FFFFFF"/>
        </w:rPr>
        <w:t>družstevní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ho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hospodaření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 na nekonečných lánech</w:t>
      </w:r>
      <w:r>
        <w:rPr>
          <w:rFonts w:asciiTheme="minorHAnsi" w:hAnsiTheme="minorHAnsi" w:cstheme="minorHAnsi"/>
          <w:color w:val="1B171B"/>
          <w:shd w:val="clear" w:color="auto" w:fill="FFFFFF"/>
        </w:rPr>
        <w:t>, které remízky zničilo, a jak moc jsme se těšili, že tuto nezbytnou součást přírody</w:t>
      </w:r>
      <w:r w:rsidR="008E36C1">
        <w:rPr>
          <w:rFonts w:asciiTheme="minorHAnsi" w:hAnsiTheme="minorHAnsi" w:cstheme="minorHAnsi"/>
          <w:color w:val="1B171B"/>
          <w:shd w:val="clear" w:color="auto" w:fill="FFFFFF"/>
        </w:rPr>
        <w:t xml:space="preserve"> začneme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obnovovat, tak nyní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nad tím </w:t>
      </w:r>
      <w:r w:rsidR="004F4B3C">
        <w:rPr>
          <w:rFonts w:asciiTheme="minorHAnsi" w:hAnsiTheme="minorHAnsi" w:cstheme="minorHAnsi"/>
          <w:color w:val="1B171B"/>
          <w:shd w:val="clear" w:color="auto" w:fill="FFFFFF"/>
        </w:rPr>
        <w:t xml:space="preserve">máme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zlomit hůl, a to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přímo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z popudu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samotného </w:t>
      </w:r>
      <w:r w:rsidR="004F4B3C">
        <w:rPr>
          <w:rFonts w:asciiTheme="minorHAnsi" w:hAnsiTheme="minorHAnsi" w:cstheme="minorHAnsi"/>
          <w:color w:val="1B171B"/>
          <w:shd w:val="clear" w:color="auto" w:fill="FFFFFF"/>
        </w:rPr>
        <w:t xml:space="preserve">ministerstva </w:t>
      </w:r>
      <w:r>
        <w:rPr>
          <w:rFonts w:asciiTheme="minorHAnsi" w:hAnsiTheme="minorHAnsi" w:cstheme="minorHAnsi"/>
          <w:color w:val="1B171B"/>
          <w:shd w:val="clear" w:color="auto" w:fill="FFFFFF"/>
        </w:rPr>
        <w:t>zemědělství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!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Sami z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emědělci totiž remízky budovat nebudou – logicky mají zájem jen na maximálním využití zemědělské půdy. Kdo by tedy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remízky obnovoval? Ministerští úředníci</w:t>
      </w:r>
      <w:r>
        <w:rPr>
          <w:rFonts w:asciiTheme="minorHAnsi" w:hAnsiTheme="minorHAnsi" w:cstheme="minorHAnsi"/>
          <w:color w:val="1B171B"/>
          <w:shd w:val="clear" w:color="auto" w:fill="FFFFFF"/>
        </w:rPr>
        <w:t>, kteří chtějí tét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o </w:t>
      </w:r>
      <w:r>
        <w:rPr>
          <w:rFonts w:asciiTheme="minorHAnsi" w:hAnsiTheme="minorHAnsi" w:cstheme="minorHAnsi"/>
          <w:color w:val="1B171B"/>
          <w:shd w:val="clear" w:color="auto" w:fill="FFFFFF"/>
        </w:rPr>
        <w:t>povinnosti myslivce zbavit, to asi nebudu…</w:t>
      </w:r>
    </w:p>
    <w:p w:rsidR="00E41DA4" w:rsidRDefault="00E41DA4" w:rsidP="000A4FF9">
      <w:pPr>
        <w:spacing w:after="240"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>Navíc m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>á navržená novela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myslivc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>ům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nově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>umožnit i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 noční lov některých zvířat za pomocí noktovizorů (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tj. p</w:t>
      </w:r>
      <w:r>
        <w:rPr>
          <w:rFonts w:asciiTheme="minorHAnsi" w:hAnsiTheme="minorHAnsi" w:cstheme="minorHAnsi"/>
          <w:color w:val="1B171B"/>
          <w:shd w:val="clear" w:color="auto" w:fill="FFFFFF"/>
        </w:rPr>
        <w:t>řístrojů pro noční vidění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>, které používá např. policie nebo armáda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).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Nebudu tady škodolibě připomínat, kolik střelných zranění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každoročně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utrpí myslivci v ČR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při lovu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za bílého dne a nebudu se ptát, zda noční lov </w:t>
      </w:r>
      <w:r w:rsidR="000A4FF9">
        <w:rPr>
          <w:rFonts w:asciiTheme="minorHAnsi" w:hAnsiTheme="minorHAnsi" w:cstheme="minorHAnsi"/>
          <w:color w:val="1B171B"/>
          <w:shd w:val="clear" w:color="auto" w:fill="FFFFFF"/>
        </w:rPr>
        <w:t xml:space="preserve">bude </w:t>
      </w:r>
      <w:r w:rsidR="00530EEC">
        <w:rPr>
          <w:rFonts w:asciiTheme="minorHAnsi" w:hAnsiTheme="minorHAnsi" w:cstheme="minorHAnsi"/>
          <w:color w:val="1B171B"/>
          <w:shd w:val="clear" w:color="auto" w:fill="FFFFFF"/>
        </w:rPr>
        <w:t xml:space="preserve">bezpečnější. 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Ale co rozhodně musím připomenout, je to, že nově budou myslivci se střelnými zbraněmi v rukou ohrožovat také zemědělce </w:t>
      </w:r>
      <w:r w:rsidR="008E36C1">
        <w:rPr>
          <w:rFonts w:asciiTheme="minorHAnsi" w:hAnsiTheme="minorHAnsi" w:cstheme="minorHAnsi"/>
          <w:color w:val="1B171B"/>
          <w:shd w:val="clear" w:color="auto" w:fill="FFFFFF"/>
        </w:rPr>
        <w:t>pracující na polích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>! Ministerstvo totiž ve zmíněné novele navrhuje zrušit zákaz lovu na pozemcích, kde právě probíhá</w:t>
      </w:r>
      <w:r w:rsidR="004F4B3C">
        <w:rPr>
          <w:rFonts w:asciiTheme="minorHAnsi" w:hAnsiTheme="minorHAnsi" w:cstheme="minorHAnsi"/>
          <w:color w:val="1B171B"/>
          <w:shd w:val="clear" w:color="auto" w:fill="FFFFFF"/>
        </w:rPr>
        <w:t xml:space="preserve"> sklizeň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>.</w:t>
      </w:r>
      <w:r w:rsidR="008E36C1">
        <w:rPr>
          <w:rFonts w:asciiTheme="minorHAnsi" w:hAnsiTheme="minorHAnsi" w:cstheme="minorHAnsi"/>
          <w:color w:val="1B171B"/>
          <w:shd w:val="clear" w:color="auto" w:fill="FFFFFF"/>
        </w:rPr>
        <w:t xml:space="preserve"> To se tedy máme na co těšit!</w:t>
      </w:r>
    </w:p>
    <w:p w:rsidR="00E41DA4" w:rsidRPr="00E82346" w:rsidRDefault="008E36C1" w:rsidP="00750C18">
      <w:pPr>
        <w:spacing w:line="276" w:lineRule="auto"/>
        <w:ind w:right="141"/>
        <w:rPr>
          <w:rFonts w:asciiTheme="minorHAnsi" w:hAnsiTheme="minorHAnsi" w:cstheme="minorHAnsi"/>
          <w:color w:val="1B171B"/>
          <w:shd w:val="clear" w:color="auto" w:fill="FFFFFF"/>
        </w:rPr>
      </w:pPr>
      <w:r>
        <w:rPr>
          <w:rFonts w:asciiTheme="minorHAnsi" w:hAnsiTheme="minorHAnsi" w:cstheme="minorHAnsi"/>
          <w:color w:val="1B171B"/>
          <w:shd w:val="clear" w:color="auto" w:fill="FFFFFF"/>
        </w:rPr>
        <w:t xml:space="preserve">Ale co je 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vůbec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ze všeho 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>nejhorší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 xml:space="preserve"> a naprosto skandální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, je skutečnost, že ministerstvo </w:t>
      </w:r>
      <w:r>
        <w:rPr>
          <w:rFonts w:asciiTheme="minorHAnsi" w:hAnsiTheme="minorHAnsi" w:cstheme="minorHAnsi"/>
          <w:color w:val="1B171B"/>
          <w:shd w:val="clear" w:color="auto" w:fill="FFFFFF"/>
        </w:rPr>
        <w:t xml:space="preserve">zemědělství 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chce novelou zákona o myslivosti v tichosti zlegalizovat lov daněl a daňčat, srn a srnčat a 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 xml:space="preserve">také 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>divokých prasat všech věkových kateg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>orií.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 Pane ministře, t</w:t>
      </w:r>
      <w:r w:rsidR="00584978">
        <w:rPr>
          <w:rFonts w:asciiTheme="minorHAnsi" w:hAnsiTheme="minorHAnsi" w:cstheme="minorHAnsi"/>
          <w:color w:val="1B171B"/>
          <w:shd w:val="clear" w:color="auto" w:fill="FFFFFF"/>
        </w:rPr>
        <w:t>ak to už je opravdu neslýchaná</w:t>
      </w:r>
      <w:r w:rsidR="003D0889">
        <w:rPr>
          <w:rFonts w:asciiTheme="minorHAnsi" w:hAnsiTheme="minorHAnsi" w:cstheme="minorHAnsi"/>
          <w:color w:val="1B171B"/>
          <w:shd w:val="clear" w:color="auto" w:fill="FFFFFF"/>
        </w:rPr>
        <w:t xml:space="preserve"> prasárna!</w:t>
      </w:r>
    </w:p>
    <w:p w:rsidR="00E82346" w:rsidRDefault="00E82346" w:rsidP="00750C18">
      <w:pPr>
        <w:spacing w:line="276" w:lineRule="auto"/>
        <w:ind w:right="141"/>
        <w:rPr>
          <w:rFonts w:asciiTheme="minorHAnsi" w:hAnsiTheme="minorHAnsi" w:cstheme="minorHAnsi"/>
          <w:b/>
          <w:color w:val="1B171B"/>
          <w:shd w:val="clear" w:color="auto" w:fill="FFFFFF"/>
        </w:rPr>
      </w:pPr>
    </w:p>
    <w:p w:rsidR="002B279D" w:rsidRPr="00EC6A30" w:rsidRDefault="00187D2A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RNDr. </w:t>
      </w:r>
      <w:r w:rsidR="002B279D" w:rsidRPr="00EC6A30">
        <w:rPr>
          <w:rFonts w:asciiTheme="minorHAnsi" w:hAnsiTheme="minorHAnsi" w:cstheme="minorHAnsi"/>
          <w:b/>
        </w:rPr>
        <w:t>Evžen Korec, CSc.</w:t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AE667A">
        <w:rPr>
          <w:rFonts w:asciiTheme="minorHAnsi" w:hAnsiTheme="minorHAnsi" w:cstheme="minorHAnsi"/>
          <w:b/>
        </w:rPr>
        <w:tab/>
      </w:r>
      <w:r w:rsidR="00554E67">
        <w:rPr>
          <w:rFonts w:asciiTheme="minorHAnsi" w:hAnsiTheme="minorHAnsi" w:cstheme="minorHAnsi"/>
        </w:rPr>
        <w:t>17</w:t>
      </w:r>
      <w:r w:rsidR="00AE667A" w:rsidRPr="00AE667A">
        <w:rPr>
          <w:rFonts w:asciiTheme="minorHAnsi" w:hAnsiTheme="minorHAnsi" w:cstheme="minorHAnsi"/>
        </w:rPr>
        <w:t>.</w:t>
      </w:r>
      <w:r w:rsidR="00E82346">
        <w:rPr>
          <w:rFonts w:asciiTheme="minorHAnsi" w:hAnsiTheme="minorHAnsi" w:cstheme="minorHAnsi"/>
        </w:rPr>
        <w:t xml:space="preserve"> února</w:t>
      </w:r>
      <w:r w:rsidR="00AE667A" w:rsidRPr="00AE667A">
        <w:rPr>
          <w:rFonts w:asciiTheme="minorHAnsi" w:hAnsiTheme="minorHAnsi" w:cstheme="minorHAnsi"/>
        </w:rPr>
        <w:t xml:space="preserve"> 2020</w:t>
      </w:r>
    </w:p>
    <w:p w:rsidR="00CD256F" w:rsidRPr="00EC6A30" w:rsidRDefault="00CD256F" w:rsidP="00750C18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</w:rPr>
        <w:t>ředitel Zoologické zahrady Tábor</w:t>
      </w:r>
    </w:p>
    <w:p w:rsidR="002B279D" w:rsidRPr="00EC6A30" w:rsidRDefault="002B279D" w:rsidP="00750C18">
      <w:pPr>
        <w:spacing w:line="276" w:lineRule="auto"/>
        <w:ind w:right="141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lastRenderedPageBreak/>
        <w:t xml:space="preserve">předseda </w:t>
      </w:r>
      <w:proofErr w:type="spellStart"/>
      <w:r w:rsidRPr="00EC6A30">
        <w:rPr>
          <w:rFonts w:asciiTheme="minorHAnsi" w:hAnsiTheme="minorHAnsi" w:cstheme="minorHAnsi"/>
        </w:rPr>
        <w:t>Cane</w:t>
      </w:r>
      <w:proofErr w:type="spellEnd"/>
      <w:r w:rsidR="00CD256F" w:rsidRPr="00EC6A30">
        <w:rPr>
          <w:rFonts w:asciiTheme="minorHAnsi" w:hAnsiTheme="minorHAnsi" w:cstheme="minorHAnsi"/>
        </w:rPr>
        <w:t xml:space="preserve"> </w:t>
      </w:r>
      <w:proofErr w:type="spellStart"/>
      <w:r w:rsidRPr="00EC6A30">
        <w:rPr>
          <w:rFonts w:asciiTheme="minorHAnsi" w:hAnsiTheme="minorHAnsi" w:cstheme="minorHAnsi"/>
        </w:rPr>
        <w:t>Corso</w:t>
      </w:r>
      <w:proofErr w:type="spellEnd"/>
      <w:r w:rsidRPr="00EC6A30">
        <w:rPr>
          <w:rFonts w:asciiTheme="minorHAnsi" w:hAnsiTheme="minorHAnsi" w:cstheme="minorHAnsi"/>
        </w:rPr>
        <w:t xml:space="preserve"> klubu ČR</w:t>
      </w:r>
    </w:p>
    <w:p w:rsidR="00125942" w:rsidRPr="00EC6A30" w:rsidRDefault="00125942" w:rsidP="00750C18">
      <w:pPr>
        <w:spacing w:after="240" w:line="276" w:lineRule="auto"/>
        <w:ind w:right="141"/>
        <w:rPr>
          <w:rFonts w:asciiTheme="minorHAnsi" w:hAnsiTheme="minorHAnsi" w:cstheme="minorHAnsi"/>
          <w:b/>
        </w:rPr>
      </w:pPr>
    </w:p>
    <w:p w:rsidR="00844F9B" w:rsidRPr="00EC6A30" w:rsidRDefault="00844F9B" w:rsidP="00750C18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C6A30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187D2A" w:rsidRPr="00EC6A30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  <w:b/>
        </w:rPr>
        <w:t>Filip Sušanka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  <w:b/>
        </w:rPr>
      </w:pPr>
      <w:r w:rsidRPr="00EC6A30">
        <w:rPr>
          <w:rFonts w:asciiTheme="minorHAnsi" w:hAnsiTheme="minorHAnsi" w:cstheme="minorHAnsi"/>
        </w:rPr>
        <w:t>M: (+420) 606 688 787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>T: (+420) 233 372 021</w:t>
      </w:r>
    </w:p>
    <w:p w:rsidR="00844F9B" w:rsidRPr="00EC6A30" w:rsidRDefault="00844F9B" w:rsidP="00750C18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E:  </w:t>
      </w:r>
      <w:hyperlink r:id="rId8" w:history="1">
        <w:proofErr w:type="spellStart"/>
        <w:r w:rsidR="00326A00">
          <w:rPr>
            <w:rStyle w:val="Hypertextovodkaz"/>
            <w:rFonts w:asciiTheme="minorHAnsi" w:hAnsiTheme="minorHAnsi" w:cstheme="minorHAnsi"/>
          </w:rPr>
          <w:t>ituc</w:t>
        </w:r>
        <w:proofErr w:type="spellEnd"/>
      </w:hyperlink>
      <w:r w:rsidR="00326A00">
        <w:rPr>
          <w:rStyle w:val="Hypertextovodkaz"/>
          <w:rFonts w:asciiTheme="minorHAnsi" w:hAnsiTheme="minorHAnsi" w:cstheme="minorHAnsi"/>
        </w:rPr>
        <w:t xml:space="preserve"> e</w:t>
      </w:r>
    </w:p>
    <w:p w:rsidR="000F27EA" w:rsidRPr="00EC6A30" w:rsidRDefault="00844F9B" w:rsidP="00A05745">
      <w:pPr>
        <w:spacing w:line="276" w:lineRule="auto"/>
        <w:rPr>
          <w:rFonts w:asciiTheme="minorHAnsi" w:hAnsiTheme="minorHAnsi" w:cstheme="minorHAnsi"/>
        </w:rPr>
      </w:pPr>
      <w:r w:rsidRPr="00EC6A30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C6A30">
          <w:rPr>
            <w:rStyle w:val="Hypertextovodkaz"/>
            <w:rFonts w:asciiTheme="minorHAnsi" w:hAnsiTheme="minorHAnsi" w:cstheme="minorHAnsi"/>
          </w:rPr>
          <w:t>www.zootabor.eu</w:t>
        </w:r>
      </w:hyperlink>
      <w:bookmarkStart w:id="0" w:name="_GoBack"/>
      <w:bookmarkEnd w:id="0"/>
    </w:p>
    <w:sectPr w:rsidR="000F27EA" w:rsidRPr="00EC6A30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AF" w:rsidRDefault="002D38AF">
      <w:r>
        <w:separator/>
      </w:r>
    </w:p>
  </w:endnote>
  <w:endnote w:type="continuationSeparator" w:id="0">
    <w:p w:rsidR="002D38AF" w:rsidRDefault="002D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270D30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AF" w:rsidRDefault="002D38AF">
      <w:r>
        <w:separator/>
      </w:r>
    </w:p>
  </w:footnote>
  <w:footnote w:type="continuationSeparator" w:id="0">
    <w:p w:rsidR="002D38AF" w:rsidRDefault="002D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270D3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274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714"/>
    <w:rsid w:val="00011FCB"/>
    <w:rsid w:val="000147EC"/>
    <w:rsid w:val="000163E8"/>
    <w:rsid w:val="00016C3A"/>
    <w:rsid w:val="00025DA1"/>
    <w:rsid w:val="0002704E"/>
    <w:rsid w:val="000361FB"/>
    <w:rsid w:val="00040F78"/>
    <w:rsid w:val="00043943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67159"/>
    <w:rsid w:val="000714AE"/>
    <w:rsid w:val="0007227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4FF9"/>
    <w:rsid w:val="000A79F7"/>
    <w:rsid w:val="000B0FA8"/>
    <w:rsid w:val="000B12CD"/>
    <w:rsid w:val="000B15C6"/>
    <w:rsid w:val="000B4724"/>
    <w:rsid w:val="000B4BA1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59B"/>
    <w:rsid w:val="00105859"/>
    <w:rsid w:val="00107DE1"/>
    <w:rsid w:val="00111205"/>
    <w:rsid w:val="0011123E"/>
    <w:rsid w:val="001144F1"/>
    <w:rsid w:val="001153D1"/>
    <w:rsid w:val="001214B4"/>
    <w:rsid w:val="0012299D"/>
    <w:rsid w:val="00125942"/>
    <w:rsid w:val="00131F02"/>
    <w:rsid w:val="00133FE1"/>
    <w:rsid w:val="00135567"/>
    <w:rsid w:val="001359E6"/>
    <w:rsid w:val="00137340"/>
    <w:rsid w:val="00140A36"/>
    <w:rsid w:val="00140E29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5DC"/>
    <w:rsid w:val="00173A24"/>
    <w:rsid w:val="00174818"/>
    <w:rsid w:val="00177959"/>
    <w:rsid w:val="00181C61"/>
    <w:rsid w:val="00183D15"/>
    <w:rsid w:val="001859D6"/>
    <w:rsid w:val="0018793D"/>
    <w:rsid w:val="00187D2A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59AD"/>
    <w:rsid w:val="001F772D"/>
    <w:rsid w:val="00201660"/>
    <w:rsid w:val="002019D2"/>
    <w:rsid w:val="00201D40"/>
    <w:rsid w:val="00202FF3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D30"/>
    <w:rsid w:val="00271894"/>
    <w:rsid w:val="00272FEB"/>
    <w:rsid w:val="002762EA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8AF"/>
    <w:rsid w:val="002D3987"/>
    <w:rsid w:val="002D451E"/>
    <w:rsid w:val="002D5CAD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6A00"/>
    <w:rsid w:val="00327C5D"/>
    <w:rsid w:val="00331254"/>
    <w:rsid w:val="00331DE6"/>
    <w:rsid w:val="00333C79"/>
    <w:rsid w:val="00337165"/>
    <w:rsid w:val="00341CB5"/>
    <w:rsid w:val="0034344F"/>
    <w:rsid w:val="0034585D"/>
    <w:rsid w:val="00347F1B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14BD"/>
    <w:rsid w:val="00381D3E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0889"/>
    <w:rsid w:val="003D13B3"/>
    <w:rsid w:val="003D2693"/>
    <w:rsid w:val="003D31FF"/>
    <w:rsid w:val="003D666D"/>
    <w:rsid w:val="003D6FAA"/>
    <w:rsid w:val="003E0996"/>
    <w:rsid w:val="003E0BD2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0AA6"/>
    <w:rsid w:val="00452894"/>
    <w:rsid w:val="00453965"/>
    <w:rsid w:val="00457090"/>
    <w:rsid w:val="004652AD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5427"/>
    <w:rsid w:val="00496FC1"/>
    <w:rsid w:val="004A4CD1"/>
    <w:rsid w:val="004B5F18"/>
    <w:rsid w:val="004C0413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D7C6D"/>
    <w:rsid w:val="004E2362"/>
    <w:rsid w:val="004E32BD"/>
    <w:rsid w:val="004E5EFB"/>
    <w:rsid w:val="004E7D69"/>
    <w:rsid w:val="004F1645"/>
    <w:rsid w:val="004F2E4C"/>
    <w:rsid w:val="004F4B3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23FD5"/>
    <w:rsid w:val="00530EEC"/>
    <w:rsid w:val="00533145"/>
    <w:rsid w:val="00534455"/>
    <w:rsid w:val="00534B74"/>
    <w:rsid w:val="00543E36"/>
    <w:rsid w:val="00546348"/>
    <w:rsid w:val="0054707F"/>
    <w:rsid w:val="00550719"/>
    <w:rsid w:val="00550B02"/>
    <w:rsid w:val="005536CB"/>
    <w:rsid w:val="00554D53"/>
    <w:rsid w:val="00554E67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5CE2"/>
    <w:rsid w:val="00576B05"/>
    <w:rsid w:val="00577706"/>
    <w:rsid w:val="00577DFA"/>
    <w:rsid w:val="005831AA"/>
    <w:rsid w:val="005844F6"/>
    <w:rsid w:val="00584978"/>
    <w:rsid w:val="0058619F"/>
    <w:rsid w:val="005862D3"/>
    <w:rsid w:val="00587E15"/>
    <w:rsid w:val="00596861"/>
    <w:rsid w:val="005A3CAF"/>
    <w:rsid w:val="005A5082"/>
    <w:rsid w:val="005A5ED0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2B3B"/>
    <w:rsid w:val="005F57BE"/>
    <w:rsid w:val="005F6F12"/>
    <w:rsid w:val="005F7E6E"/>
    <w:rsid w:val="006002E0"/>
    <w:rsid w:val="00600F65"/>
    <w:rsid w:val="00603898"/>
    <w:rsid w:val="00603F9A"/>
    <w:rsid w:val="00606577"/>
    <w:rsid w:val="006067E8"/>
    <w:rsid w:val="006118FA"/>
    <w:rsid w:val="00612E81"/>
    <w:rsid w:val="006226B6"/>
    <w:rsid w:val="00624F65"/>
    <w:rsid w:val="00625330"/>
    <w:rsid w:val="00626560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04E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0216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6786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59AB"/>
    <w:rsid w:val="007309A0"/>
    <w:rsid w:val="00730F0D"/>
    <w:rsid w:val="00735258"/>
    <w:rsid w:val="00737EBE"/>
    <w:rsid w:val="00740996"/>
    <w:rsid w:val="007426C0"/>
    <w:rsid w:val="00747023"/>
    <w:rsid w:val="00747A6A"/>
    <w:rsid w:val="00750C18"/>
    <w:rsid w:val="00760A71"/>
    <w:rsid w:val="0076168A"/>
    <w:rsid w:val="0076604E"/>
    <w:rsid w:val="0077267A"/>
    <w:rsid w:val="00773CB5"/>
    <w:rsid w:val="00784E4D"/>
    <w:rsid w:val="00785090"/>
    <w:rsid w:val="00786211"/>
    <w:rsid w:val="00786FD8"/>
    <w:rsid w:val="00790A1B"/>
    <w:rsid w:val="00790AB1"/>
    <w:rsid w:val="00790EFD"/>
    <w:rsid w:val="00792396"/>
    <w:rsid w:val="00792BE4"/>
    <w:rsid w:val="007A0569"/>
    <w:rsid w:val="007A2F8C"/>
    <w:rsid w:val="007A30A4"/>
    <w:rsid w:val="007A3EA7"/>
    <w:rsid w:val="007A60E6"/>
    <w:rsid w:val="007A6D08"/>
    <w:rsid w:val="007A7EC3"/>
    <w:rsid w:val="007B13E1"/>
    <w:rsid w:val="007B5570"/>
    <w:rsid w:val="007B5B94"/>
    <w:rsid w:val="007B672A"/>
    <w:rsid w:val="007B6758"/>
    <w:rsid w:val="007B698C"/>
    <w:rsid w:val="007C1AA5"/>
    <w:rsid w:val="007C3CE2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2D91"/>
    <w:rsid w:val="007F4E86"/>
    <w:rsid w:val="007F79D9"/>
    <w:rsid w:val="007F7B6B"/>
    <w:rsid w:val="008070F4"/>
    <w:rsid w:val="008070FA"/>
    <w:rsid w:val="00811DDD"/>
    <w:rsid w:val="008168E4"/>
    <w:rsid w:val="00817176"/>
    <w:rsid w:val="008236E1"/>
    <w:rsid w:val="00824FAA"/>
    <w:rsid w:val="008252F0"/>
    <w:rsid w:val="0082569B"/>
    <w:rsid w:val="008261DE"/>
    <w:rsid w:val="00826451"/>
    <w:rsid w:val="00826B66"/>
    <w:rsid w:val="00833E13"/>
    <w:rsid w:val="0083429D"/>
    <w:rsid w:val="00836F39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55F9D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47B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D6BF7"/>
    <w:rsid w:val="008E058D"/>
    <w:rsid w:val="008E0BDC"/>
    <w:rsid w:val="008E36C1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17C4E"/>
    <w:rsid w:val="009204B5"/>
    <w:rsid w:val="00921B07"/>
    <w:rsid w:val="00925AA3"/>
    <w:rsid w:val="00927EB4"/>
    <w:rsid w:val="009342F0"/>
    <w:rsid w:val="009372C2"/>
    <w:rsid w:val="00942B08"/>
    <w:rsid w:val="00950B36"/>
    <w:rsid w:val="00951BE8"/>
    <w:rsid w:val="009524EF"/>
    <w:rsid w:val="009524F9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43DF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5745"/>
    <w:rsid w:val="00A06127"/>
    <w:rsid w:val="00A076F6"/>
    <w:rsid w:val="00A15C8D"/>
    <w:rsid w:val="00A33314"/>
    <w:rsid w:val="00A35DE7"/>
    <w:rsid w:val="00A42DC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9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3B55"/>
    <w:rsid w:val="00AA1131"/>
    <w:rsid w:val="00AA1420"/>
    <w:rsid w:val="00AA3DD1"/>
    <w:rsid w:val="00AA4C7B"/>
    <w:rsid w:val="00AA667F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0F80"/>
    <w:rsid w:val="00AE5F92"/>
    <w:rsid w:val="00AE667A"/>
    <w:rsid w:val="00AF3167"/>
    <w:rsid w:val="00B01626"/>
    <w:rsid w:val="00B04506"/>
    <w:rsid w:val="00B06431"/>
    <w:rsid w:val="00B0731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18C2"/>
    <w:rsid w:val="00B73096"/>
    <w:rsid w:val="00B7335E"/>
    <w:rsid w:val="00B73633"/>
    <w:rsid w:val="00B750FD"/>
    <w:rsid w:val="00B851F8"/>
    <w:rsid w:val="00B92A7E"/>
    <w:rsid w:val="00B939D6"/>
    <w:rsid w:val="00B95A18"/>
    <w:rsid w:val="00BA00DC"/>
    <w:rsid w:val="00BA1A89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3B0B"/>
    <w:rsid w:val="00BE71A6"/>
    <w:rsid w:val="00C01F0D"/>
    <w:rsid w:val="00C02F9C"/>
    <w:rsid w:val="00C0559B"/>
    <w:rsid w:val="00C0584B"/>
    <w:rsid w:val="00C06977"/>
    <w:rsid w:val="00C06C96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6030"/>
    <w:rsid w:val="00C4726C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4DB2"/>
    <w:rsid w:val="00C7665C"/>
    <w:rsid w:val="00C77821"/>
    <w:rsid w:val="00C853E2"/>
    <w:rsid w:val="00C92663"/>
    <w:rsid w:val="00C9320C"/>
    <w:rsid w:val="00C9363E"/>
    <w:rsid w:val="00C94274"/>
    <w:rsid w:val="00C9663A"/>
    <w:rsid w:val="00CA25B2"/>
    <w:rsid w:val="00CA2BF3"/>
    <w:rsid w:val="00CA5C5C"/>
    <w:rsid w:val="00CB1C49"/>
    <w:rsid w:val="00CB5F49"/>
    <w:rsid w:val="00CB7F6A"/>
    <w:rsid w:val="00CC03DB"/>
    <w:rsid w:val="00CC1E64"/>
    <w:rsid w:val="00CC285E"/>
    <w:rsid w:val="00CC2C8D"/>
    <w:rsid w:val="00CC5BAE"/>
    <w:rsid w:val="00CC6871"/>
    <w:rsid w:val="00CC7CFE"/>
    <w:rsid w:val="00CD256F"/>
    <w:rsid w:val="00CD4488"/>
    <w:rsid w:val="00CD6CB9"/>
    <w:rsid w:val="00CE13A3"/>
    <w:rsid w:val="00CE3D15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4EF1"/>
    <w:rsid w:val="00D450B2"/>
    <w:rsid w:val="00D46770"/>
    <w:rsid w:val="00D508DA"/>
    <w:rsid w:val="00D604A2"/>
    <w:rsid w:val="00D62671"/>
    <w:rsid w:val="00D63A27"/>
    <w:rsid w:val="00D65515"/>
    <w:rsid w:val="00D66116"/>
    <w:rsid w:val="00D73F64"/>
    <w:rsid w:val="00D76047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4739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D7E24"/>
    <w:rsid w:val="00DE6F1C"/>
    <w:rsid w:val="00DF1BE0"/>
    <w:rsid w:val="00DF1CFE"/>
    <w:rsid w:val="00DF3A40"/>
    <w:rsid w:val="00DF43EA"/>
    <w:rsid w:val="00DF7632"/>
    <w:rsid w:val="00E017DD"/>
    <w:rsid w:val="00E061B4"/>
    <w:rsid w:val="00E07C09"/>
    <w:rsid w:val="00E102CF"/>
    <w:rsid w:val="00E13A39"/>
    <w:rsid w:val="00E1514C"/>
    <w:rsid w:val="00E170B2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41DA4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B32"/>
    <w:rsid w:val="00E75E1E"/>
    <w:rsid w:val="00E76415"/>
    <w:rsid w:val="00E80CF2"/>
    <w:rsid w:val="00E8154A"/>
    <w:rsid w:val="00E82346"/>
    <w:rsid w:val="00E83977"/>
    <w:rsid w:val="00E84F1E"/>
    <w:rsid w:val="00E877EF"/>
    <w:rsid w:val="00E916A3"/>
    <w:rsid w:val="00E9221B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C6A30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013E"/>
    <w:rsid w:val="00F028EB"/>
    <w:rsid w:val="00F049BD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5FD"/>
    <w:rsid w:val="00FA3680"/>
    <w:rsid w:val="00FA7F2E"/>
    <w:rsid w:val="00FB0D10"/>
    <w:rsid w:val="00FB14BE"/>
    <w:rsid w:val="00FB3058"/>
    <w:rsid w:val="00FB6EEE"/>
    <w:rsid w:val="00FC49BF"/>
    <w:rsid w:val="00FC4E76"/>
    <w:rsid w:val="00FD5923"/>
    <w:rsid w:val="00FE51EE"/>
    <w:rsid w:val="00FE73EF"/>
    <w:rsid w:val="00FF4A24"/>
    <w:rsid w:val="00FF6A92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F0A36C0-DAC2-4869-81C4-4448FBE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8FE9-AED4-4996-9AA8-5A034F13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100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2966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13</cp:revision>
  <cp:lastPrinted>2020-02-14T11:17:00Z</cp:lastPrinted>
  <dcterms:created xsi:type="dcterms:W3CDTF">2020-02-14T10:04:00Z</dcterms:created>
  <dcterms:modified xsi:type="dcterms:W3CDTF">2020-02-17T14:34:00Z</dcterms:modified>
</cp:coreProperties>
</file>