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08665E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Hledáte inspiraci pro vánoční dárek na poslední chvíli</w:t>
      </w:r>
      <w:r w:rsidR="00891DFF">
        <w:rPr>
          <w:rFonts w:asciiTheme="minorHAnsi" w:hAnsiTheme="minorHAnsi" w:cstheme="minorHAnsi"/>
          <w:b/>
          <w:sz w:val="28"/>
          <w:szCs w:val="28"/>
        </w:rPr>
        <w:t>? Darujte mimořádné zážitky mezi zvířaty v táborské zoo</w:t>
      </w:r>
    </w:p>
    <w:p w:rsidR="00891DFF" w:rsidRDefault="00891DF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BB5B0E">
        <w:rPr>
          <w:rFonts w:asciiTheme="minorHAnsi" w:hAnsiTheme="minorHAnsi" w:cstheme="minorHAnsi"/>
        </w:rPr>
        <w:t xml:space="preserve">. </w:t>
      </w:r>
      <w:r w:rsidR="00120F94">
        <w:rPr>
          <w:rFonts w:asciiTheme="minorHAnsi" w:hAnsiTheme="minorHAnsi" w:cstheme="minorHAnsi"/>
        </w:rPr>
        <w:t>1</w:t>
      </w:r>
      <w:r w:rsidR="00075549">
        <w:rPr>
          <w:rFonts w:asciiTheme="minorHAnsi" w:hAnsiTheme="minorHAnsi" w:cstheme="minorHAnsi"/>
        </w:rPr>
        <w:t>2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Štědrý večer se </w:t>
      </w:r>
      <w:r w:rsidR="0008665E">
        <w:rPr>
          <w:rFonts w:asciiTheme="minorHAnsi" w:hAnsiTheme="minorHAnsi" w:cstheme="minorHAnsi"/>
        </w:rPr>
        <w:t>kvapem</w:t>
      </w:r>
      <w:r>
        <w:rPr>
          <w:rFonts w:asciiTheme="minorHAnsi" w:hAnsiTheme="minorHAnsi" w:cstheme="minorHAnsi"/>
        </w:rPr>
        <w:t xml:space="preserve"> blíží a vy stále nevíte, co pořídit pod stromeček? </w:t>
      </w:r>
      <w:r w:rsidR="0008665E">
        <w:rPr>
          <w:rFonts w:asciiTheme="minorHAnsi" w:hAnsiTheme="minorHAnsi" w:cstheme="minorHAnsi"/>
        </w:rPr>
        <w:t>Řešením je</w:t>
      </w:r>
      <w:r>
        <w:rPr>
          <w:rFonts w:asciiTheme="minorHAnsi" w:hAnsiTheme="minorHAnsi" w:cstheme="minorHAnsi"/>
        </w:rPr>
        <w:t xml:space="preserve"> zvolit některý z mimořádných zážitků mezi zvířaty, které nabízí táborská zoologická zahrada</w:t>
      </w:r>
      <w:r w:rsidR="0008665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Potěšíte jím nejen milovníky zvířat a cestovatele, ale </w:t>
      </w:r>
      <w:r w:rsidR="0050131E">
        <w:rPr>
          <w:rFonts w:asciiTheme="minorHAnsi" w:hAnsiTheme="minorHAnsi" w:cstheme="minorHAnsi"/>
        </w:rPr>
        <w:t>zároveň podpoříte ohrožené druhy zvířat</w:t>
      </w:r>
      <w:r>
        <w:rPr>
          <w:rFonts w:asciiTheme="minorHAnsi" w:hAnsiTheme="minorHAnsi" w:cstheme="minorHAnsi"/>
        </w:rPr>
        <w:t xml:space="preserve">. Speciální vánoční dárkový certifikát </w:t>
      </w:r>
      <w:r w:rsidR="0050131E">
        <w:rPr>
          <w:rFonts w:asciiTheme="minorHAnsi" w:hAnsiTheme="minorHAnsi" w:cstheme="minorHAnsi"/>
        </w:rPr>
        <w:t>si můžete vytisknout klidně i během Štědrého dne</w:t>
      </w:r>
      <w:r>
        <w:rPr>
          <w:rFonts w:asciiTheme="minorHAnsi" w:hAnsiTheme="minorHAnsi" w:cstheme="minorHAnsi"/>
        </w:rPr>
        <w:t xml:space="preserve">. </w:t>
      </w:r>
      <w:r w:rsidR="0050131E" w:rsidRPr="0050131E">
        <w:rPr>
          <w:rFonts w:asciiTheme="minorHAnsi" w:hAnsiTheme="minorHAnsi" w:cstheme="minorHAnsi"/>
        </w:rPr>
        <w:t>Vyřešíte tak originálním způsobem letošní dárky a odměnou vám bude radost obdarovaného.</w:t>
      </w:r>
    </w:p>
    <w:p w:rsidR="00891DFF" w:rsidRDefault="00455F43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34pt">
            <v:imagedata r:id="rId8" o:title="vanocni_darky_zootabor"/>
          </v:shape>
        </w:pict>
      </w:r>
    </w:p>
    <w:p w:rsidR="00800FC6" w:rsidRDefault="009A36E6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455F43">
        <w:rPr>
          <w:rFonts w:asciiTheme="minorHAnsi" w:hAnsiTheme="minorHAnsi" w:cstheme="minorHAnsi"/>
          <w:i/>
        </w:rPr>
        <w:t>Nejoblíbenějším zážitkovým programem je u nás Staň se ošetřovatelem, díky němuž si zájemce vyzkouší, co všechno má na starost ošetřovatel zvířat. Na celý den se stanou členem zkušeného týmu táborské zoo a budou se podílet na běžné každodenní činnosti. Vyzkouší si tak mimo jiné přípravu stravy a krmení, při kterém se dostanou do bezprostředního kontaktu se zvířaty. Na vlastní kůži tak zjistí, jak zoo funguje</w:t>
      </w:r>
      <w:r w:rsidR="00D1502D">
        <w:rPr>
          <w:rFonts w:asciiTheme="minorHAnsi" w:hAnsiTheme="minorHAnsi" w:cstheme="minorHAnsi"/>
        </w:rPr>
        <w:t xml:space="preserve">,“ říká </w:t>
      </w:r>
      <w:r w:rsidR="00455F43">
        <w:rPr>
          <w:rFonts w:asciiTheme="minorHAnsi" w:hAnsiTheme="minorHAnsi" w:cstheme="minorHAnsi"/>
        </w:rPr>
        <w:t>mluvčí</w:t>
      </w:r>
      <w:r w:rsidR="00D1502D">
        <w:rPr>
          <w:rFonts w:asciiTheme="minorHAnsi" w:hAnsiTheme="minorHAnsi" w:cstheme="minorHAnsi"/>
        </w:rPr>
        <w:t xml:space="preserve"> </w:t>
      </w:r>
      <w:r w:rsidR="00D1502D" w:rsidRPr="00002E37">
        <w:rPr>
          <w:rFonts w:asciiTheme="minorHAnsi" w:hAnsiTheme="minorHAnsi" w:cstheme="minorHAnsi"/>
          <w:b/>
        </w:rPr>
        <w:t>ZOO Tábor</w:t>
      </w:r>
      <w:r w:rsidR="00D1502D">
        <w:rPr>
          <w:rFonts w:asciiTheme="minorHAnsi" w:hAnsiTheme="minorHAnsi" w:cstheme="minorHAnsi"/>
        </w:rPr>
        <w:t xml:space="preserve"> </w:t>
      </w:r>
      <w:r w:rsidR="00455F43">
        <w:rPr>
          <w:rFonts w:asciiTheme="minorHAnsi" w:hAnsiTheme="minorHAnsi" w:cstheme="minorHAnsi"/>
        </w:rPr>
        <w:t>Filip Sušanka</w:t>
      </w:r>
      <w:r w:rsidR="00D1502D">
        <w:rPr>
          <w:rFonts w:asciiTheme="minorHAnsi" w:hAnsiTheme="minorHAnsi" w:cstheme="minorHAnsi"/>
        </w:rPr>
        <w:t>.</w:t>
      </w:r>
    </w:p>
    <w:p w:rsidR="005D1510" w:rsidRDefault="005D151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Návštěvníci se k vybraným zvířatům dostanou mimořádně blízko také při využití VIP prohlídky až pro čtyři osoby, při které je ošetřovatelé zavedou i do některých výběhů a voliér. Zájemci si mohou i nakrmit vybrané exotické zvíře.</w:t>
      </w:r>
    </w:p>
    <w:p w:rsidR="00455F43" w:rsidRDefault="00455F43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Cestovatelé hledající neobvyklá místa k přespání zase ocení program Nocování v</w:t>
      </w:r>
      <w:r w:rsidR="00881A0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zoo</w:t>
      </w:r>
      <w:r w:rsidR="00881A02">
        <w:rPr>
          <w:rFonts w:asciiTheme="minorHAnsi" w:hAnsiTheme="minorHAnsi" w:cstheme="minorHAnsi"/>
        </w:rPr>
        <w:t>, při němž se budou cítit jako na soukromém safari. „</w:t>
      </w:r>
      <w:r w:rsidR="00881A02" w:rsidRPr="00881A02">
        <w:rPr>
          <w:rFonts w:asciiTheme="minorHAnsi" w:hAnsiTheme="minorHAnsi" w:cstheme="minorHAnsi"/>
          <w:i/>
        </w:rPr>
        <w:t xml:space="preserve">Usínání přímo uprostřed areálu za zvuků exotických zvířat stejně jako vstávání společně s našimi zvířecími ranními ptáčaty je opravdu neopakovatelný a intenzivní zážitek. Zvlášť, když vás svým silným hlasem probudí například náš lev Simba či koncert vlčích bratrů, kteří mají své výběhy jen pár desítek metrů od pokojů </w:t>
      </w:r>
      <w:r w:rsidR="00881A02" w:rsidRPr="00881A02">
        <w:rPr>
          <w:rFonts w:asciiTheme="minorHAnsi" w:hAnsiTheme="minorHAnsi" w:cstheme="minorHAnsi"/>
          <w:i/>
        </w:rPr>
        <w:lastRenderedPageBreak/>
        <w:t>pro návštěvníky</w:t>
      </w:r>
      <w:r w:rsidR="00881A02">
        <w:rPr>
          <w:rFonts w:asciiTheme="minorHAnsi" w:hAnsiTheme="minorHAnsi" w:cstheme="minorHAnsi"/>
        </w:rPr>
        <w:t>,“</w:t>
      </w:r>
      <w:r w:rsidR="005D1510">
        <w:rPr>
          <w:rFonts w:asciiTheme="minorHAnsi" w:hAnsiTheme="minorHAnsi" w:cstheme="minorHAnsi"/>
        </w:rPr>
        <w:t xml:space="preserve"> zdůrazňuje mluvčí zoo Sušanka a dodává, že všechny zážitkové programy naleznou zájemci na webu ZOO Tábor </w:t>
      </w:r>
      <w:hyperlink r:id="rId9" w:history="1">
        <w:r w:rsidR="005D1510" w:rsidRPr="0062106B">
          <w:rPr>
            <w:rStyle w:val="Hypertextovodkaz"/>
            <w:rFonts w:asciiTheme="minorHAnsi" w:hAnsiTheme="minorHAnsi" w:cstheme="minorHAnsi"/>
          </w:rPr>
          <w:t>https://eshop.zootabor.eu/zazitkove-programy-a-ubytovani</w:t>
        </w:r>
      </w:hyperlink>
      <w:r w:rsidR="005D1510">
        <w:rPr>
          <w:rFonts w:asciiTheme="minorHAnsi" w:hAnsiTheme="minorHAnsi" w:cstheme="minorHAnsi"/>
        </w:rPr>
        <w:t>.</w:t>
      </w:r>
    </w:p>
    <w:p w:rsidR="005D1510" w:rsidRDefault="005D151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Lidé se ani teď nemusí bát, že by jim tento dárek nedorazil včas. „</w:t>
      </w:r>
      <w:r w:rsidRPr="005D1510">
        <w:rPr>
          <w:rFonts w:asciiTheme="minorHAnsi" w:hAnsiTheme="minorHAnsi" w:cstheme="minorHAnsi"/>
          <w:i/>
        </w:rPr>
        <w:t>Po zaplacení kupujícímu dojde na email s odkazem na náš vánoční generátor, kde si sami snadno vytvoří vlastní dárkový certifikát. Ten si může vytisknout, kdy bude chtít. Klidně i těsně před rozbalováním dárků</w:t>
      </w:r>
      <w:r>
        <w:rPr>
          <w:rFonts w:asciiTheme="minorHAnsi" w:hAnsiTheme="minorHAnsi" w:cstheme="minorHAnsi"/>
        </w:rPr>
        <w:t>,“ doplňuje mluvčí zoo Sušanka.</w:t>
      </w:r>
    </w:p>
    <w:p w:rsidR="00881A02" w:rsidRDefault="005D151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Peníze získané prodejem zážitkových p</w:t>
      </w:r>
      <w:r w:rsidR="00840A75">
        <w:rPr>
          <w:rFonts w:asciiTheme="minorHAnsi" w:hAnsiTheme="minorHAnsi" w:cstheme="minorHAnsi"/>
        </w:rPr>
        <w:t>rogramů jdou přímo chovaným zvířatům, ať už na nákup potravy či zajištění veterinární péče. Koupí tak každý přispěje k ochraně ohrožených druhů zvířat.</w:t>
      </w:r>
    </w:p>
    <w:p w:rsidR="00002E37" w:rsidRDefault="00002E3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1E7336" w:rsidRDefault="001E7336" w:rsidP="00002E3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 w:rsidRPr="00E57D36">
        <w:rPr>
          <w:rFonts w:asciiTheme="minorHAnsi" w:hAnsiTheme="minorHAnsi" w:cstheme="minorHAnsi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</w:rPr>
        <w:t xml:space="preserve"> ZOO Tábor</w:t>
      </w:r>
      <w:r w:rsidRPr="00E57D36">
        <w:rPr>
          <w:rFonts w:asciiTheme="minorHAnsi" w:hAnsiTheme="minorHAnsi" w:cstheme="minorHAnsi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</w:rPr>
        <w:t>ZOO Tábor</w:t>
      </w:r>
      <w:r w:rsidRPr="00E57D36">
        <w:rPr>
          <w:rFonts w:asciiTheme="minorHAnsi" w:hAnsiTheme="minorHAnsi" w:cstheme="minorHAnsi"/>
        </w:rPr>
        <w:t xml:space="preserve"> otevřena o měsíc později. </w:t>
      </w:r>
      <w:r>
        <w:rPr>
          <w:rFonts w:asciiTheme="minorHAnsi" w:hAnsiTheme="minorHAnsi" w:cstheme="minorHAnsi"/>
        </w:rPr>
        <w:t>V roce 202</w:t>
      </w:r>
      <w:r w:rsidR="00044778">
        <w:rPr>
          <w:rFonts w:asciiTheme="minorHAnsi" w:hAnsiTheme="minorHAnsi" w:cstheme="minorHAnsi"/>
        </w:rPr>
        <w:t>1</w:t>
      </w:r>
      <w:r w:rsidRPr="00E57D36">
        <w:rPr>
          <w:rFonts w:asciiTheme="minorHAnsi" w:hAnsiTheme="minorHAnsi" w:cstheme="minorHAnsi"/>
        </w:rPr>
        <w:t xml:space="preserve"> ji navštívilo </w:t>
      </w:r>
      <w:r w:rsidR="00044778">
        <w:rPr>
          <w:rFonts w:asciiTheme="minorHAnsi" w:hAnsiTheme="minorHAnsi" w:cstheme="minorHAnsi"/>
        </w:rPr>
        <w:t>1</w:t>
      </w:r>
      <w:r w:rsidR="00034A56">
        <w:rPr>
          <w:rFonts w:asciiTheme="minorHAnsi" w:hAnsiTheme="minorHAnsi" w:cstheme="minorHAnsi"/>
        </w:rPr>
        <w:t>1</w:t>
      </w:r>
      <w:r w:rsidR="00044778">
        <w:rPr>
          <w:rFonts w:asciiTheme="minorHAnsi" w:hAnsiTheme="minorHAnsi" w:cstheme="minorHAnsi"/>
        </w:rPr>
        <w:t>0</w:t>
      </w:r>
      <w:r w:rsidRPr="00E57D36">
        <w:rPr>
          <w:rFonts w:asciiTheme="minorHAnsi" w:hAnsiTheme="minorHAnsi" w:cstheme="minorHAnsi"/>
        </w:rPr>
        <w:t xml:space="preserve"> tisíc lidí.</w:t>
      </w:r>
      <w:r>
        <w:rPr>
          <w:rFonts w:asciiTheme="minorHAnsi" w:hAnsiTheme="minorHAnsi" w:cstheme="minorHAnsi"/>
        </w:rPr>
        <w:t xml:space="preserve"> </w:t>
      </w:r>
      <w:r w:rsidR="00B321FE">
        <w:rPr>
          <w:rFonts w:asciiTheme="minorHAnsi" w:hAnsiTheme="minorHAnsi" w:cstheme="minorHAnsi"/>
        </w:rPr>
        <w:t xml:space="preserve">Aktuálně je otevřená </w:t>
      </w:r>
      <w:r w:rsidR="00120F94">
        <w:rPr>
          <w:rFonts w:asciiTheme="minorHAnsi" w:hAnsiTheme="minorHAnsi" w:cstheme="minorHAnsi"/>
        </w:rPr>
        <w:t xml:space="preserve">pouze o víkendech a státních svátcích </w:t>
      </w:r>
      <w:r w:rsidR="00B321FE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>9:00 do 1</w:t>
      </w:r>
      <w:r w:rsidR="00120F9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:00.</w:t>
      </w:r>
      <w:r w:rsidR="007E448B">
        <w:rPr>
          <w:rFonts w:asciiTheme="minorHAnsi" w:hAnsiTheme="minorHAnsi" w:cstheme="minorHAnsi"/>
        </w:rPr>
        <w:t xml:space="preserve"> </w:t>
      </w:r>
      <w:r w:rsidR="000D2D52">
        <w:rPr>
          <w:rFonts w:asciiTheme="minorHAnsi" w:hAnsiTheme="minorHAnsi" w:cstheme="minorHAnsi"/>
        </w:rPr>
        <w:t>Během Vánoc je od 24. prosince do 1. ledna 2023 otevřena každý den ve stejném čase.</w:t>
      </w:r>
    </w:p>
    <w:p w:rsidR="004D5739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reintrodukce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="004D5739">
        <w:rPr>
          <w:rFonts w:asciiTheme="minorHAnsi" w:hAnsiTheme="minorHAnsi" w:cstheme="minorHAnsi"/>
          <w:szCs w:val="24"/>
        </w:rPr>
        <w:t xml:space="preserve">Kromě toho pomáhá i běžnějším druhům, které se ocitnou v ohrožení života. </w:t>
      </w:r>
      <w:r w:rsidR="004D5739">
        <w:rPr>
          <w:rFonts w:asciiTheme="minorHAnsi" w:hAnsiTheme="minorHAnsi" w:cstheme="minorHAnsi"/>
        </w:rPr>
        <w:t>Jen letos tak táborská zoo kromě 25 zachráněných kozlíků pomohla zachránit například osly ze Slovenska určené k likvidaci na jatkách, mufloní mládě, jehož matku srazil a zabil řidič auta, či volně pohozenou želvu nádhernou, kterou neznámý nálezce přinesl jindřichohradecké veterinářce.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2B" w:rsidRDefault="0081292B">
      <w:r>
        <w:separator/>
      </w:r>
    </w:p>
  </w:endnote>
  <w:endnote w:type="continuationSeparator" w:id="0">
    <w:p w:rsidR="0081292B" w:rsidRDefault="0081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2B" w:rsidRDefault="0081292B">
      <w:r>
        <w:separator/>
      </w:r>
    </w:p>
  </w:footnote>
  <w:footnote w:type="continuationSeparator" w:id="0">
    <w:p w:rsidR="0081292B" w:rsidRDefault="0081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E37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5549"/>
    <w:rsid w:val="00076A2E"/>
    <w:rsid w:val="00077081"/>
    <w:rsid w:val="00080DB7"/>
    <w:rsid w:val="00081A03"/>
    <w:rsid w:val="000854C3"/>
    <w:rsid w:val="00085787"/>
    <w:rsid w:val="0008665E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3F8"/>
    <w:rsid w:val="000C4E13"/>
    <w:rsid w:val="000C6010"/>
    <w:rsid w:val="000C6149"/>
    <w:rsid w:val="000C740C"/>
    <w:rsid w:val="000C784E"/>
    <w:rsid w:val="000D05D0"/>
    <w:rsid w:val="000D2CE8"/>
    <w:rsid w:val="000D2D52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0F94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3C0E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3C03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5245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5F43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739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31E"/>
    <w:rsid w:val="00501841"/>
    <w:rsid w:val="00502651"/>
    <w:rsid w:val="00502670"/>
    <w:rsid w:val="005036E3"/>
    <w:rsid w:val="005057EA"/>
    <w:rsid w:val="00505E3F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1510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5D5B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2608"/>
    <w:rsid w:val="00735258"/>
    <w:rsid w:val="00737EBE"/>
    <w:rsid w:val="00740996"/>
    <w:rsid w:val="007424DF"/>
    <w:rsid w:val="007426C0"/>
    <w:rsid w:val="00747023"/>
    <w:rsid w:val="00747A6A"/>
    <w:rsid w:val="00750EFD"/>
    <w:rsid w:val="00755C59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1D9F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0FC6"/>
    <w:rsid w:val="00802C95"/>
    <w:rsid w:val="008070FA"/>
    <w:rsid w:val="008118B4"/>
    <w:rsid w:val="00811DDD"/>
    <w:rsid w:val="0081292B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0A75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81A02"/>
    <w:rsid w:val="008905FE"/>
    <w:rsid w:val="00890A15"/>
    <w:rsid w:val="00891642"/>
    <w:rsid w:val="00891DFF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36E6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1C8D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02A4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1CA"/>
    <w:rsid w:val="00C34793"/>
    <w:rsid w:val="00C355BF"/>
    <w:rsid w:val="00C36030"/>
    <w:rsid w:val="00C36D77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2D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52AA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hop.zootabor.eu/zazitkove-programy-a-ubytovan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0FDC-1924-4350-BE80-2AAD4BD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73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3971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2022-12-21T11:36:00Z</cp:lastPrinted>
  <dcterms:created xsi:type="dcterms:W3CDTF">2022-12-21T11:10:00Z</dcterms:created>
  <dcterms:modified xsi:type="dcterms:W3CDTF">2022-12-21T12:53:00Z</dcterms:modified>
</cp:coreProperties>
</file>