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6625F6"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 xml:space="preserve">Táborská zoo </w:t>
      </w:r>
      <w:r w:rsidR="007B6F76">
        <w:rPr>
          <w:rFonts w:asciiTheme="minorHAnsi" w:hAnsiTheme="minorHAnsi" w:cstheme="minorHAnsi"/>
          <w:b/>
          <w:sz w:val="28"/>
          <w:szCs w:val="28"/>
        </w:rPr>
        <w:t>přijala samici mývala severního, chová jich tak už šest</w:t>
      </w:r>
    </w:p>
    <w:p w:rsidR="006625F6" w:rsidRDefault="006625F6" w:rsidP="00990432">
      <w:pPr>
        <w:tabs>
          <w:tab w:val="left" w:pos="3932"/>
        </w:tabs>
        <w:spacing w:after="240" w:line="276" w:lineRule="auto"/>
        <w:rPr>
          <w:rFonts w:asciiTheme="minorHAnsi" w:hAnsiTheme="minorHAnsi" w:cstheme="minorHAnsi"/>
        </w:rPr>
      </w:pPr>
      <w:r>
        <w:rPr>
          <w:rFonts w:asciiTheme="minorHAnsi" w:hAnsiTheme="minorHAnsi" w:cstheme="minorHAnsi"/>
        </w:rPr>
        <w:t>2</w:t>
      </w:r>
      <w:r w:rsidR="007B6F76">
        <w:rPr>
          <w:rFonts w:asciiTheme="minorHAnsi" w:hAnsiTheme="minorHAnsi" w:cstheme="minorHAnsi"/>
        </w:rPr>
        <w:t>9</w:t>
      </w:r>
      <w:r w:rsidR="00990432">
        <w:rPr>
          <w:rFonts w:asciiTheme="minorHAnsi" w:hAnsiTheme="minorHAnsi" w:cstheme="minorHAnsi"/>
        </w:rPr>
        <w:t xml:space="preserve">. </w:t>
      </w:r>
      <w:r w:rsidR="00910D72">
        <w:rPr>
          <w:rFonts w:asciiTheme="minorHAnsi" w:hAnsiTheme="minorHAnsi" w:cstheme="minorHAnsi"/>
        </w:rPr>
        <w:t>4</w:t>
      </w:r>
      <w:r w:rsidR="00990432">
        <w:rPr>
          <w:rFonts w:asciiTheme="minorHAnsi" w:hAnsiTheme="minorHAnsi" w:cstheme="minorHAnsi"/>
        </w:rPr>
        <w:t>. 202</w:t>
      </w:r>
      <w:r w:rsidR="00956540">
        <w:rPr>
          <w:rFonts w:asciiTheme="minorHAnsi" w:hAnsiTheme="minorHAnsi" w:cstheme="minorHAnsi"/>
        </w:rPr>
        <w:t>4</w:t>
      </w:r>
      <w:r w:rsidR="00990432" w:rsidRPr="00E57D36">
        <w:rPr>
          <w:rFonts w:asciiTheme="minorHAnsi" w:hAnsiTheme="minorHAnsi" w:cstheme="minorHAnsi"/>
        </w:rPr>
        <w:t>, Tábor –</w:t>
      </w:r>
      <w:r w:rsidR="00990432">
        <w:rPr>
          <w:rFonts w:asciiTheme="minorHAnsi" w:hAnsiTheme="minorHAnsi" w:cstheme="minorHAnsi"/>
        </w:rPr>
        <w:t xml:space="preserve"> </w:t>
      </w:r>
      <w:r w:rsidR="007B6F76">
        <w:rPr>
          <w:rFonts w:asciiTheme="minorHAnsi" w:hAnsiTheme="minorHAnsi" w:cstheme="minorHAnsi"/>
        </w:rPr>
        <w:t>Legendární strýc Pepin z neméně slavn</w:t>
      </w:r>
      <w:r w:rsidR="003C3EDB">
        <w:rPr>
          <w:rFonts w:asciiTheme="minorHAnsi" w:hAnsiTheme="minorHAnsi" w:cstheme="minorHAnsi"/>
        </w:rPr>
        <w:t>é</w:t>
      </w:r>
      <w:r w:rsidR="007B6F76">
        <w:rPr>
          <w:rFonts w:asciiTheme="minorHAnsi" w:hAnsiTheme="minorHAnsi" w:cstheme="minorHAnsi"/>
        </w:rPr>
        <w:t xml:space="preserve"> knihy a filmu Postřižiny by se asi divil. Jeho rada</w:t>
      </w:r>
      <w:r w:rsidR="003C3EDB">
        <w:rPr>
          <w:rFonts w:asciiTheme="minorHAnsi" w:hAnsiTheme="minorHAnsi" w:cstheme="minorHAnsi"/>
        </w:rPr>
        <w:t xml:space="preserve"> </w:t>
      </w:r>
      <w:r w:rsidR="007B6F76">
        <w:rPr>
          <w:rFonts w:asciiTheme="minorHAnsi" w:hAnsiTheme="minorHAnsi" w:cstheme="minorHAnsi"/>
        </w:rPr>
        <w:t xml:space="preserve">proti trudnomyslnosti </w:t>
      </w:r>
      <w:r w:rsidR="003C3EDB">
        <w:rPr>
          <w:rFonts w:asciiTheme="minorHAnsi" w:hAnsiTheme="minorHAnsi" w:cstheme="minorHAnsi"/>
        </w:rPr>
        <w:t xml:space="preserve">„Nudíte se? Kupte si medvídka mývala“ </w:t>
      </w:r>
      <w:r w:rsidR="003C3EDB">
        <w:rPr>
          <w:rFonts w:asciiTheme="minorHAnsi" w:hAnsiTheme="minorHAnsi" w:cstheme="minorHAnsi"/>
        </w:rPr>
        <w:t>se dávno stala ikonickou. V táborské zoologické zahradě se podle tohoto doporučení nikdo rozhodně nenudí. Mývalů severních zde totiž chovají už šest. Zatím poslední přírůstek – samici Boženku – přivítali o víkendu, kdy ji přivezla její nálezkyně. Táborská zoologická zahrada má jako jediná zoo v Česku výjimku a může tyto zvířata</w:t>
      </w:r>
      <w:r w:rsidR="00A003F9">
        <w:rPr>
          <w:rFonts w:asciiTheme="minorHAnsi" w:hAnsiTheme="minorHAnsi" w:cstheme="minorHAnsi"/>
        </w:rPr>
        <w:t xml:space="preserve"> nejen</w:t>
      </w:r>
      <w:r w:rsidR="003C3EDB">
        <w:rPr>
          <w:rFonts w:asciiTheme="minorHAnsi" w:hAnsiTheme="minorHAnsi" w:cstheme="minorHAnsi"/>
        </w:rPr>
        <w:t xml:space="preserve"> </w:t>
      </w:r>
      <w:r w:rsidR="0071708E">
        <w:rPr>
          <w:rFonts w:asciiTheme="minorHAnsi" w:hAnsiTheme="minorHAnsi" w:cstheme="minorHAnsi"/>
        </w:rPr>
        <w:t>držet</w:t>
      </w:r>
      <w:r w:rsidR="00A003F9">
        <w:rPr>
          <w:rFonts w:asciiTheme="minorHAnsi" w:hAnsiTheme="minorHAnsi" w:cstheme="minorHAnsi"/>
        </w:rPr>
        <w:t>, ale také přijímat</w:t>
      </w:r>
      <w:r w:rsidR="003C3EDB">
        <w:rPr>
          <w:rFonts w:asciiTheme="minorHAnsi" w:hAnsiTheme="minorHAnsi" w:cstheme="minorHAnsi"/>
        </w:rPr>
        <w:t>. Jde totiž o invazivní druh, jehož chov zakázala EU.</w:t>
      </w:r>
      <w:r w:rsidR="007B6F76">
        <w:rPr>
          <w:rFonts w:asciiTheme="minorHAnsi" w:hAnsiTheme="minorHAnsi" w:cstheme="minorHAnsi"/>
        </w:rPr>
        <w:t xml:space="preserve"> </w:t>
      </w:r>
    </w:p>
    <w:p w:rsidR="008956AA" w:rsidRDefault="00D063D9" w:rsidP="001552E5">
      <w:pPr>
        <w:pStyle w:val="Bezmezer"/>
        <w:spacing w:after="240" w:line="276" w:lineRule="auto"/>
        <w:jc w:val="center"/>
        <w:rPr>
          <w:rFonts w:asciiTheme="minorHAnsi" w:hAnsiTheme="minorHAnsi" w:cstheme="minorHAnsi"/>
          <w:szCs w:val="24"/>
        </w:rPr>
      </w:pPr>
      <w:bookmarkStart w:id="0" w:name="_GoBack"/>
      <w:r>
        <w:rPr>
          <w:rFonts w:asciiTheme="minorHAnsi" w:hAnsiTheme="minorHAnsi" w:cstheme="minorHAnsi"/>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422.25pt">
            <v:imagedata r:id="rId8" o:title="myval_bozenka_zootabor01m"/>
          </v:shape>
        </w:pict>
      </w:r>
      <w:bookmarkEnd w:id="0"/>
    </w:p>
    <w:p w:rsidR="00FC3B64" w:rsidRDefault="00E53B89" w:rsidP="00FC3B64">
      <w:pPr>
        <w:pStyle w:val="Podtitul"/>
        <w:jc w:val="right"/>
      </w:pPr>
      <w:r>
        <w:t xml:space="preserve">Samice mývala severního Boženka se svou zachránkyní Lucií </w:t>
      </w:r>
      <w:proofErr w:type="spellStart"/>
      <w:r>
        <w:t>Čelanskou</w:t>
      </w:r>
      <w:proofErr w:type="spellEnd"/>
      <w:r w:rsidR="00FC3B64">
        <w:t xml:space="preserve">. Táborská zoologická zahrada je díky výjimce může chovat jako jediná v Česku. FOTO: </w:t>
      </w:r>
      <w:r w:rsidR="00FC3B64">
        <w:t>ZOO Tábor/Barbora Kubíčková</w:t>
      </w:r>
    </w:p>
    <w:p w:rsidR="00E53B89" w:rsidRDefault="00FC3B64"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lastRenderedPageBreak/>
        <w:t xml:space="preserve">Mývalí samici zachránila </w:t>
      </w:r>
      <w:r w:rsidRPr="00FC3B64">
        <w:rPr>
          <w:rFonts w:asciiTheme="minorHAnsi" w:hAnsiTheme="minorHAnsi" w:cstheme="minorHAnsi"/>
          <w:szCs w:val="24"/>
        </w:rPr>
        <w:t xml:space="preserve">paní Lucie </w:t>
      </w:r>
      <w:proofErr w:type="spellStart"/>
      <w:r w:rsidRPr="00FC3B64">
        <w:rPr>
          <w:rFonts w:asciiTheme="minorHAnsi" w:hAnsiTheme="minorHAnsi" w:cstheme="minorHAnsi"/>
          <w:szCs w:val="24"/>
        </w:rPr>
        <w:t>Čelanská</w:t>
      </w:r>
      <w:proofErr w:type="spellEnd"/>
      <w:r>
        <w:rPr>
          <w:rFonts w:asciiTheme="minorHAnsi" w:hAnsiTheme="minorHAnsi" w:cstheme="minorHAnsi"/>
          <w:szCs w:val="24"/>
        </w:rPr>
        <w:t xml:space="preserve">, která řešila, kdo by se o zvíře mohl postarat. Nakonec se obrátila na </w:t>
      </w:r>
      <w:r w:rsidRPr="00E53B89">
        <w:rPr>
          <w:rFonts w:asciiTheme="minorHAnsi" w:hAnsiTheme="minorHAnsi" w:cstheme="minorHAnsi"/>
          <w:b/>
          <w:szCs w:val="24"/>
        </w:rPr>
        <w:t>ZOO Tábor</w:t>
      </w:r>
      <w:r>
        <w:rPr>
          <w:rFonts w:asciiTheme="minorHAnsi" w:hAnsiTheme="minorHAnsi" w:cstheme="minorHAnsi"/>
          <w:szCs w:val="24"/>
        </w:rPr>
        <w:t>.</w:t>
      </w:r>
      <w:r w:rsidR="00E53B89">
        <w:rPr>
          <w:rFonts w:asciiTheme="minorHAnsi" w:hAnsiTheme="minorHAnsi" w:cstheme="minorHAnsi"/>
          <w:szCs w:val="24"/>
        </w:rPr>
        <w:t xml:space="preserve"> Ta aktuálně i s novou samicí chová už šest mývalů, Boženka se k ostatním zařadí až po skončení karantény. Zoo kvůli novým zachráněným mývalům loni výrazně rozšířila jejich výběh a modernizovala </w:t>
      </w:r>
      <w:r w:rsidR="00A003F9">
        <w:rPr>
          <w:rFonts w:asciiTheme="minorHAnsi" w:hAnsiTheme="minorHAnsi" w:cstheme="minorHAnsi"/>
          <w:szCs w:val="24"/>
        </w:rPr>
        <w:t xml:space="preserve">i </w:t>
      </w:r>
      <w:r w:rsidR="00E53B89">
        <w:rPr>
          <w:rFonts w:asciiTheme="minorHAnsi" w:hAnsiTheme="minorHAnsi" w:cstheme="minorHAnsi"/>
          <w:szCs w:val="24"/>
        </w:rPr>
        <w:t>zázemí.</w:t>
      </w:r>
      <w:r w:rsidR="00A003F9">
        <w:rPr>
          <w:rFonts w:asciiTheme="minorHAnsi" w:hAnsiTheme="minorHAnsi" w:cstheme="minorHAnsi"/>
          <w:szCs w:val="24"/>
        </w:rPr>
        <w:t xml:space="preserve"> Aktuálně mají zachráněná zvířata v nejvelkorysejším záchranné centru pro mývaly v ČR k dispozici </w:t>
      </w:r>
      <w:r w:rsidR="00A003F9" w:rsidRPr="00A003F9">
        <w:rPr>
          <w:rFonts w:asciiTheme="minorHAnsi" w:hAnsiTheme="minorHAnsi" w:cstheme="minorHAnsi"/>
          <w:szCs w:val="24"/>
        </w:rPr>
        <w:t>zhruba 400 metrů čtverečních i s jezírkem.</w:t>
      </w:r>
      <w:r w:rsidR="00A003F9">
        <w:rPr>
          <w:rFonts w:asciiTheme="minorHAnsi" w:hAnsiTheme="minorHAnsi" w:cstheme="minorHAnsi"/>
          <w:szCs w:val="24"/>
        </w:rPr>
        <w:t xml:space="preserve"> V budoucnu je možné tuto plochu ještě rozšířit.</w:t>
      </w:r>
    </w:p>
    <w:p w:rsidR="003C3EDB" w:rsidRPr="007534EA" w:rsidRDefault="00FC3B64"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 </w:t>
      </w:r>
      <w:r w:rsidR="003C3EDB" w:rsidRPr="007534EA">
        <w:rPr>
          <w:rFonts w:asciiTheme="minorHAnsi" w:hAnsiTheme="minorHAnsi" w:cstheme="minorHAnsi"/>
          <w:szCs w:val="24"/>
        </w:rPr>
        <w:t>„</w:t>
      </w:r>
      <w:r w:rsidR="003C3EDB" w:rsidRPr="007534EA">
        <w:rPr>
          <w:rFonts w:asciiTheme="minorHAnsi" w:hAnsiTheme="minorHAnsi" w:cstheme="minorHAnsi"/>
          <w:i/>
          <w:szCs w:val="24"/>
        </w:rPr>
        <w:t>Roztomilý a mezi návštěvníky oblíbený mýval severní patří mezi 88 druhů zvířat a rostlin, které se jako invazivní nesmí v EU chovat či pěstovat. Zákaz se netýká jen soukromých chovatelů, ale také zoologických zahrad, ve kterých mohou chovaná zvířata pouze dožít. Naše zoologická zahrada však získala od ministerstva životního prostředí výjimku, díky které do ní jakožto jediné zoo v Česku půjde mývaly umísťovat i v budoucnosti. Jsme rádi, že naši návštěvníci o tato roztomilá zvířata nepřijdou. Jinde než v Táboře je ale už brzy neuvidí</w:t>
      </w:r>
      <w:r w:rsidR="003C3EDB" w:rsidRPr="007534EA">
        <w:rPr>
          <w:rFonts w:asciiTheme="minorHAnsi" w:hAnsiTheme="minorHAnsi" w:cstheme="minorHAnsi"/>
          <w:szCs w:val="24"/>
        </w:rPr>
        <w:t xml:space="preserve">,“ říká ředitel </w:t>
      </w:r>
      <w:r w:rsidR="003C3EDB" w:rsidRPr="007534EA">
        <w:rPr>
          <w:rFonts w:asciiTheme="minorHAnsi" w:hAnsiTheme="minorHAnsi" w:cstheme="minorHAnsi"/>
          <w:b/>
          <w:szCs w:val="24"/>
        </w:rPr>
        <w:t>ZOO Tábor</w:t>
      </w:r>
      <w:r w:rsidR="003C3EDB" w:rsidRPr="007534EA">
        <w:rPr>
          <w:rFonts w:asciiTheme="minorHAnsi" w:hAnsiTheme="minorHAnsi" w:cstheme="minorHAnsi"/>
          <w:szCs w:val="24"/>
        </w:rPr>
        <w:t xml:space="preserve"> Evžen Korec. Kromě mývala má táborská zoo výjimku také pro chov nosála červeného, kterého může jako jediná zoo v Česku a pravděpodobně i v Evropě také rozmnožovat.</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Nařízení EU o invazivních druzích považuje Korec za nedomyšlené a dlouhodobě ho kritizuje. „</w:t>
      </w:r>
      <w:r w:rsidRPr="007534EA">
        <w:rPr>
          <w:rFonts w:asciiTheme="minorHAnsi" w:hAnsiTheme="minorHAnsi" w:cstheme="minorHAnsi"/>
          <w:i/>
          <w:szCs w:val="24"/>
        </w:rPr>
        <w:t>Směrnice EU o invazivních druzích je nesmyslná a nedomyšlená, na což jsem upozorňoval ještě před tím, než vstoupila v platnost. Zásadním problémem je to, že invazivní druhy určuje plošně, aniž by brala v potaz lokální specifika. Typickým příkladem je ibis posvátný, jehož chov je zakázán i v severoevropských zemích, kde by přitom ve volné přírodě nepřežil. Stejně tak ani nosál červený nedokáže přežít mrazivé teploty, tudíž pro naši přírodu v Česku problém nepředstavuje. Společně s dalšími odborníky jsme volali po tom, aby si seznam invazivních druhů mohl sestavit každý stát sám podle vlastních podmínek, bohužel se to nestalo. Jednotlivé země seznam mohou rozšiřovat, ale už ne z něj nějaký druh vyškrtnout. Neprošla ani plošná výjimka pro zoologické zahrady. Chovatelé i návštěvníci zoo tak přijdou o možnost vidět na vlastní oči mnoho oblíbených druhů zvířat</w:t>
      </w:r>
      <w:r w:rsidRPr="007534EA">
        <w:rPr>
          <w:rFonts w:asciiTheme="minorHAnsi" w:hAnsiTheme="minorHAnsi" w:cstheme="minorHAnsi"/>
          <w:szCs w:val="24"/>
        </w:rPr>
        <w:t>,“ dodává ředitel zoo Korec.</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 xml:space="preserve">Mýval severní chovaný v </w:t>
      </w:r>
      <w:r w:rsidRPr="007534EA">
        <w:rPr>
          <w:rFonts w:asciiTheme="minorHAnsi" w:hAnsiTheme="minorHAnsi" w:cstheme="minorHAnsi"/>
          <w:b/>
          <w:szCs w:val="24"/>
        </w:rPr>
        <w:t>ZOO Tábor</w:t>
      </w:r>
      <w:r w:rsidRPr="007534EA">
        <w:rPr>
          <w:rFonts w:asciiTheme="minorHAnsi" w:hAnsiTheme="minorHAnsi" w:cstheme="minorHAnsi"/>
          <w:szCs w:val="24"/>
        </w:rPr>
        <w:t xml:space="preserve"> jako všežravec nepohrdne nejrůznějším ovocem, rád si pochutná i na hmyzu, larvách, žížalách či vajíčkách. Ve volné přírodě loví také ryby, sladkovodní korýše, žáby a vodní želvy. Do vody se za potravou vydává velmi často.</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Mýval žije samotářským životem, pouze během říje připadající převážně na zimní měsíce vyhledává jedince opačného pohlaví. Samci jsou polygamní, což znamená, že se páří postupně s několika samicemi. Naopak samice jsou monogamní a páří se vždy jen s jedním partnerem. Aktivní jsou nejvíce v noci.</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 xml:space="preserve">Mýval pochází ze severní a střední Ameriky. V jižních oblastech USA jsou mývalové aktivní po celý rok, kdežto v severních oblastech svého výskytu upadají do zimního spánku. Přední tlapky </w:t>
      </w:r>
      <w:r w:rsidRPr="007534EA">
        <w:rPr>
          <w:rFonts w:asciiTheme="minorHAnsi" w:hAnsiTheme="minorHAnsi" w:cstheme="minorHAnsi"/>
          <w:szCs w:val="24"/>
        </w:rPr>
        <w:lastRenderedPageBreak/>
        <w:t>má téměř tak šikovné jako u opic, jsou schopní otevřít i domovní dveře na kliku nebo ledničku. Pokud má v dosahu vodní zdroj, svou potravu si před konzumací otírá nebo omývá.</w:t>
      </w:r>
    </w:p>
    <w:p w:rsidR="00B712F9" w:rsidRDefault="00B712F9" w:rsidP="00421CA0">
      <w:pPr>
        <w:pStyle w:val="Bezmezer"/>
        <w:spacing w:after="240" w:line="276" w:lineRule="auto"/>
        <w:rPr>
          <w:rFonts w:asciiTheme="minorHAnsi" w:hAnsiTheme="minorHAnsi" w:cstheme="minorHAnsi"/>
          <w:szCs w:val="24"/>
        </w:rPr>
      </w:pP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 otevřena každý den od 9:00 do 18:00.</w:t>
      </w: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9"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6D56AD" w:rsidRDefault="006D56AD" w:rsidP="003E77CA">
      <w:pPr>
        <w:pStyle w:val="Bezmezer"/>
        <w:spacing w:after="240" w:line="276" w:lineRule="auto"/>
        <w:rPr>
          <w:rFonts w:asciiTheme="minorHAnsi" w:hAnsiTheme="minorHAnsi" w:cstheme="minorHAnsi"/>
          <w:szCs w:val="24"/>
        </w:rPr>
      </w:pPr>
    </w:p>
    <w:p w:rsidR="00807EFF" w:rsidRPr="00E57D36" w:rsidRDefault="00807EFF" w:rsidP="00E57D36">
      <w:pPr>
        <w:spacing w:line="276" w:lineRule="auto"/>
        <w:rPr>
          <w:rFonts w:asciiTheme="minorHAnsi" w:hAnsiTheme="minorHAnsi" w:cstheme="minorHAnsi"/>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0"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1" w:history="1">
        <w:r w:rsidRPr="00B22582">
          <w:rPr>
            <w:rStyle w:val="Hypertextovodkaz"/>
            <w:rFonts w:asciiTheme="minorHAnsi" w:hAnsiTheme="minorHAnsi" w:cstheme="minorHAnsi"/>
          </w:rPr>
          <w:t>www.zootabor.eu</w:t>
        </w:r>
      </w:hyperlink>
    </w:p>
    <w:sectPr w:rsidR="008118B4" w:rsidRPr="00E57D36" w:rsidSect="006A5D31">
      <w:headerReference w:type="default" r:id="rId12"/>
      <w:footerReference w:type="default" r:id="rId13"/>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74" w:rsidRDefault="00AC3A74">
      <w:r>
        <w:separator/>
      </w:r>
    </w:p>
  </w:endnote>
  <w:endnote w:type="continuationSeparator" w:id="0">
    <w:p w:rsidR="00AC3A74" w:rsidRDefault="00AC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74" w:rsidRDefault="00AC3A74">
      <w:r>
        <w:separator/>
      </w:r>
    </w:p>
  </w:footnote>
  <w:footnote w:type="continuationSeparator" w:id="0">
    <w:p w:rsidR="00AC3A74" w:rsidRDefault="00AC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5AF7"/>
    <w:rsid w:val="00025DA1"/>
    <w:rsid w:val="0002730D"/>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1877"/>
    <w:rsid w:val="000725D3"/>
    <w:rsid w:val="00073DEF"/>
    <w:rsid w:val="00073F43"/>
    <w:rsid w:val="00075133"/>
    <w:rsid w:val="00075139"/>
    <w:rsid w:val="00076A2E"/>
    <w:rsid w:val="00076D46"/>
    <w:rsid w:val="00077081"/>
    <w:rsid w:val="00077175"/>
    <w:rsid w:val="00080DB7"/>
    <w:rsid w:val="00081A03"/>
    <w:rsid w:val="000854C3"/>
    <w:rsid w:val="00085787"/>
    <w:rsid w:val="0009055E"/>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52AB"/>
    <w:rsid w:val="000B55EC"/>
    <w:rsid w:val="000B710E"/>
    <w:rsid w:val="000C1756"/>
    <w:rsid w:val="000C25E8"/>
    <w:rsid w:val="000C2E68"/>
    <w:rsid w:val="000C41DA"/>
    <w:rsid w:val="000C4A13"/>
    <w:rsid w:val="000C4E13"/>
    <w:rsid w:val="000C5A1D"/>
    <w:rsid w:val="000C6010"/>
    <w:rsid w:val="000C6149"/>
    <w:rsid w:val="000C740C"/>
    <w:rsid w:val="000C784E"/>
    <w:rsid w:val="000D05D0"/>
    <w:rsid w:val="000D2A46"/>
    <w:rsid w:val="000D2CE8"/>
    <w:rsid w:val="000D5468"/>
    <w:rsid w:val="000D5C54"/>
    <w:rsid w:val="000E2241"/>
    <w:rsid w:val="000E35EE"/>
    <w:rsid w:val="000E564C"/>
    <w:rsid w:val="000E5EED"/>
    <w:rsid w:val="000E7677"/>
    <w:rsid w:val="000E7C93"/>
    <w:rsid w:val="000F1362"/>
    <w:rsid w:val="000F27AC"/>
    <w:rsid w:val="000F3121"/>
    <w:rsid w:val="000F3858"/>
    <w:rsid w:val="000F38E7"/>
    <w:rsid w:val="000F3916"/>
    <w:rsid w:val="000F488D"/>
    <w:rsid w:val="000F54F2"/>
    <w:rsid w:val="000F69C7"/>
    <w:rsid w:val="00100E16"/>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272F0"/>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2E5"/>
    <w:rsid w:val="00155B95"/>
    <w:rsid w:val="001561F5"/>
    <w:rsid w:val="00156678"/>
    <w:rsid w:val="00156C4F"/>
    <w:rsid w:val="00160190"/>
    <w:rsid w:val="00160C68"/>
    <w:rsid w:val="0016146F"/>
    <w:rsid w:val="00161E6E"/>
    <w:rsid w:val="00163A0F"/>
    <w:rsid w:val="00165D02"/>
    <w:rsid w:val="00165F31"/>
    <w:rsid w:val="00170195"/>
    <w:rsid w:val="00171564"/>
    <w:rsid w:val="00174818"/>
    <w:rsid w:val="00175E22"/>
    <w:rsid w:val="00177959"/>
    <w:rsid w:val="00181C61"/>
    <w:rsid w:val="00183D15"/>
    <w:rsid w:val="001844CD"/>
    <w:rsid w:val="0018595E"/>
    <w:rsid w:val="001859D6"/>
    <w:rsid w:val="0018793D"/>
    <w:rsid w:val="00187C0D"/>
    <w:rsid w:val="001906A3"/>
    <w:rsid w:val="001929C0"/>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0727"/>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C8B"/>
    <w:rsid w:val="00263678"/>
    <w:rsid w:val="002642C7"/>
    <w:rsid w:val="00264EB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B38"/>
    <w:rsid w:val="002D5382"/>
    <w:rsid w:val="002D74DF"/>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34A"/>
    <w:rsid w:val="00336C06"/>
    <w:rsid w:val="00340946"/>
    <w:rsid w:val="00341CB5"/>
    <w:rsid w:val="0034344F"/>
    <w:rsid w:val="003453E3"/>
    <w:rsid w:val="0034585D"/>
    <w:rsid w:val="003464FB"/>
    <w:rsid w:val="003507CE"/>
    <w:rsid w:val="00355682"/>
    <w:rsid w:val="00356725"/>
    <w:rsid w:val="00360E64"/>
    <w:rsid w:val="00360EA6"/>
    <w:rsid w:val="003612F7"/>
    <w:rsid w:val="003619C6"/>
    <w:rsid w:val="00361E46"/>
    <w:rsid w:val="003620D7"/>
    <w:rsid w:val="00363384"/>
    <w:rsid w:val="003633D5"/>
    <w:rsid w:val="003650E8"/>
    <w:rsid w:val="003667F6"/>
    <w:rsid w:val="003723CC"/>
    <w:rsid w:val="003759B8"/>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DCC"/>
    <w:rsid w:val="003C3EDB"/>
    <w:rsid w:val="003C46C9"/>
    <w:rsid w:val="003C5B7F"/>
    <w:rsid w:val="003C68C0"/>
    <w:rsid w:val="003C7025"/>
    <w:rsid w:val="003C7CB6"/>
    <w:rsid w:val="003D1262"/>
    <w:rsid w:val="003D13B3"/>
    <w:rsid w:val="003D2616"/>
    <w:rsid w:val="003D2693"/>
    <w:rsid w:val="003D2FD6"/>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894"/>
    <w:rsid w:val="00453965"/>
    <w:rsid w:val="0045474D"/>
    <w:rsid w:val="00457090"/>
    <w:rsid w:val="004617CB"/>
    <w:rsid w:val="00465131"/>
    <w:rsid w:val="00467AED"/>
    <w:rsid w:val="00472AAE"/>
    <w:rsid w:val="00475D05"/>
    <w:rsid w:val="00477563"/>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C5FE4"/>
    <w:rsid w:val="004C6DC9"/>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5C65"/>
    <w:rsid w:val="005D61CE"/>
    <w:rsid w:val="005D6581"/>
    <w:rsid w:val="005D6789"/>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BAD"/>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625F6"/>
    <w:rsid w:val="00672F30"/>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31EF"/>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2C89"/>
    <w:rsid w:val="006E300C"/>
    <w:rsid w:val="006E3ED6"/>
    <w:rsid w:val="006E40F4"/>
    <w:rsid w:val="006E558B"/>
    <w:rsid w:val="006E5695"/>
    <w:rsid w:val="006F1AB5"/>
    <w:rsid w:val="006F4007"/>
    <w:rsid w:val="006F487B"/>
    <w:rsid w:val="006F6156"/>
    <w:rsid w:val="006F6800"/>
    <w:rsid w:val="007013D3"/>
    <w:rsid w:val="00703380"/>
    <w:rsid w:val="00703C78"/>
    <w:rsid w:val="00703DA8"/>
    <w:rsid w:val="0070451A"/>
    <w:rsid w:val="00704EEE"/>
    <w:rsid w:val="00706479"/>
    <w:rsid w:val="007071E8"/>
    <w:rsid w:val="0071193F"/>
    <w:rsid w:val="00714BA5"/>
    <w:rsid w:val="007150AD"/>
    <w:rsid w:val="00715A0A"/>
    <w:rsid w:val="00715B59"/>
    <w:rsid w:val="0071708E"/>
    <w:rsid w:val="00720D53"/>
    <w:rsid w:val="00721210"/>
    <w:rsid w:val="00722F34"/>
    <w:rsid w:val="007236B4"/>
    <w:rsid w:val="0072583E"/>
    <w:rsid w:val="00726E4E"/>
    <w:rsid w:val="007306C0"/>
    <w:rsid w:val="00730F0D"/>
    <w:rsid w:val="00731A85"/>
    <w:rsid w:val="0073436A"/>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4A"/>
    <w:rsid w:val="00795ED0"/>
    <w:rsid w:val="007A0569"/>
    <w:rsid w:val="007A1B0F"/>
    <w:rsid w:val="007A2F8C"/>
    <w:rsid w:val="007A30A4"/>
    <w:rsid w:val="007A3EA7"/>
    <w:rsid w:val="007A60E6"/>
    <w:rsid w:val="007A6D08"/>
    <w:rsid w:val="007A71A7"/>
    <w:rsid w:val="007B13E1"/>
    <w:rsid w:val="007B34D0"/>
    <w:rsid w:val="007B5570"/>
    <w:rsid w:val="007B5B94"/>
    <w:rsid w:val="007B672A"/>
    <w:rsid w:val="007B6758"/>
    <w:rsid w:val="007B698C"/>
    <w:rsid w:val="007B6F76"/>
    <w:rsid w:val="007B747D"/>
    <w:rsid w:val="007C262A"/>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2B63"/>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EE1"/>
    <w:rsid w:val="00897E53"/>
    <w:rsid w:val="008A0F58"/>
    <w:rsid w:val="008A1BE4"/>
    <w:rsid w:val="008A1EAE"/>
    <w:rsid w:val="008A2C4B"/>
    <w:rsid w:val="008A4511"/>
    <w:rsid w:val="008A45A9"/>
    <w:rsid w:val="008A4EC1"/>
    <w:rsid w:val="008A5779"/>
    <w:rsid w:val="008B172F"/>
    <w:rsid w:val="008B2B96"/>
    <w:rsid w:val="008B45C4"/>
    <w:rsid w:val="008B52DB"/>
    <w:rsid w:val="008B6500"/>
    <w:rsid w:val="008B70A9"/>
    <w:rsid w:val="008B7304"/>
    <w:rsid w:val="008C0855"/>
    <w:rsid w:val="008C207D"/>
    <w:rsid w:val="008C31AB"/>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0D72"/>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335"/>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5CE"/>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E76FD"/>
    <w:rsid w:val="009E7E65"/>
    <w:rsid w:val="009F0A4D"/>
    <w:rsid w:val="009F1AF1"/>
    <w:rsid w:val="009F2E9E"/>
    <w:rsid w:val="009F3EB1"/>
    <w:rsid w:val="009F7371"/>
    <w:rsid w:val="009F7A4F"/>
    <w:rsid w:val="00A003F9"/>
    <w:rsid w:val="00A00C1B"/>
    <w:rsid w:val="00A0111E"/>
    <w:rsid w:val="00A0172E"/>
    <w:rsid w:val="00A029AF"/>
    <w:rsid w:val="00A03988"/>
    <w:rsid w:val="00A03A7F"/>
    <w:rsid w:val="00A05B1F"/>
    <w:rsid w:val="00A0785D"/>
    <w:rsid w:val="00A11360"/>
    <w:rsid w:val="00A12243"/>
    <w:rsid w:val="00A15C8D"/>
    <w:rsid w:val="00A17215"/>
    <w:rsid w:val="00A21863"/>
    <w:rsid w:val="00A238A2"/>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A74"/>
    <w:rsid w:val="00AC4084"/>
    <w:rsid w:val="00AC6B4E"/>
    <w:rsid w:val="00AD0738"/>
    <w:rsid w:val="00AD3E0A"/>
    <w:rsid w:val="00AD5549"/>
    <w:rsid w:val="00AD7277"/>
    <w:rsid w:val="00AE2811"/>
    <w:rsid w:val="00AE5D56"/>
    <w:rsid w:val="00AE5F92"/>
    <w:rsid w:val="00AF3167"/>
    <w:rsid w:val="00AF3181"/>
    <w:rsid w:val="00AF41A9"/>
    <w:rsid w:val="00AF48F4"/>
    <w:rsid w:val="00B012FD"/>
    <w:rsid w:val="00B01626"/>
    <w:rsid w:val="00B01ACE"/>
    <w:rsid w:val="00B05A77"/>
    <w:rsid w:val="00B076CB"/>
    <w:rsid w:val="00B102C0"/>
    <w:rsid w:val="00B12B2B"/>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4FB8"/>
    <w:rsid w:val="00B55D59"/>
    <w:rsid w:val="00B5640A"/>
    <w:rsid w:val="00B61993"/>
    <w:rsid w:val="00B62FFA"/>
    <w:rsid w:val="00B632ED"/>
    <w:rsid w:val="00B63955"/>
    <w:rsid w:val="00B63BD3"/>
    <w:rsid w:val="00B641D4"/>
    <w:rsid w:val="00B70305"/>
    <w:rsid w:val="00B712F9"/>
    <w:rsid w:val="00B72B8B"/>
    <w:rsid w:val="00B73096"/>
    <w:rsid w:val="00B73633"/>
    <w:rsid w:val="00B750FD"/>
    <w:rsid w:val="00B80E1B"/>
    <w:rsid w:val="00B851F8"/>
    <w:rsid w:val="00B865C4"/>
    <w:rsid w:val="00B86A0E"/>
    <w:rsid w:val="00B92A7E"/>
    <w:rsid w:val="00B92DBF"/>
    <w:rsid w:val="00B939D6"/>
    <w:rsid w:val="00B959AE"/>
    <w:rsid w:val="00B95A18"/>
    <w:rsid w:val="00B96CAD"/>
    <w:rsid w:val="00B97517"/>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6CC7"/>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3F87"/>
    <w:rsid w:val="00C549BA"/>
    <w:rsid w:val="00C55CA4"/>
    <w:rsid w:val="00C5784A"/>
    <w:rsid w:val="00C57D6B"/>
    <w:rsid w:val="00C61AB5"/>
    <w:rsid w:val="00C630FC"/>
    <w:rsid w:val="00C632E4"/>
    <w:rsid w:val="00C65587"/>
    <w:rsid w:val="00C6624B"/>
    <w:rsid w:val="00C706C1"/>
    <w:rsid w:val="00C70B96"/>
    <w:rsid w:val="00C72B65"/>
    <w:rsid w:val="00C73724"/>
    <w:rsid w:val="00C745A9"/>
    <w:rsid w:val="00C7665C"/>
    <w:rsid w:val="00C773C3"/>
    <w:rsid w:val="00C853E2"/>
    <w:rsid w:val="00C854B9"/>
    <w:rsid w:val="00C8570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CB9"/>
    <w:rsid w:val="00CE2AA0"/>
    <w:rsid w:val="00CE3AEE"/>
    <w:rsid w:val="00CE5186"/>
    <w:rsid w:val="00CE62FF"/>
    <w:rsid w:val="00CE7599"/>
    <w:rsid w:val="00CE760D"/>
    <w:rsid w:val="00CF3B32"/>
    <w:rsid w:val="00CF3F2A"/>
    <w:rsid w:val="00CF5F42"/>
    <w:rsid w:val="00D01D57"/>
    <w:rsid w:val="00D04969"/>
    <w:rsid w:val="00D063D9"/>
    <w:rsid w:val="00D0695C"/>
    <w:rsid w:val="00D070B1"/>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B89"/>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67B47"/>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774F"/>
    <w:rsid w:val="00EF7EED"/>
    <w:rsid w:val="00F028EB"/>
    <w:rsid w:val="00F032D7"/>
    <w:rsid w:val="00F04C53"/>
    <w:rsid w:val="00F050DF"/>
    <w:rsid w:val="00F06EB5"/>
    <w:rsid w:val="00F130C9"/>
    <w:rsid w:val="00F13270"/>
    <w:rsid w:val="00F135E8"/>
    <w:rsid w:val="00F14CF8"/>
    <w:rsid w:val="00F14D72"/>
    <w:rsid w:val="00F15582"/>
    <w:rsid w:val="00F159C7"/>
    <w:rsid w:val="00F231D1"/>
    <w:rsid w:val="00F23305"/>
    <w:rsid w:val="00F237B5"/>
    <w:rsid w:val="00F278C8"/>
    <w:rsid w:val="00F3144A"/>
    <w:rsid w:val="00F31C7D"/>
    <w:rsid w:val="00F3416C"/>
    <w:rsid w:val="00F350A2"/>
    <w:rsid w:val="00F36D36"/>
    <w:rsid w:val="00F37121"/>
    <w:rsid w:val="00F4073B"/>
    <w:rsid w:val="00F41865"/>
    <w:rsid w:val="00F418C1"/>
    <w:rsid w:val="00F42A50"/>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92C3B"/>
    <w:rsid w:val="00F94AA1"/>
    <w:rsid w:val="00F96CE5"/>
    <w:rsid w:val="00FA2EE1"/>
    <w:rsid w:val="00FA2F34"/>
    <w:rsid w:val="00FA30C2"/>
    <w:rsid w:val="00FA3680"/>
    <w:rsid w:val="00FA7F2E"/>
    <w:rsid w:val="00FB0D10"/>
    <w:rsid w:val="00FB14BE"/>
    <w:rsid w:val="00FB2EE3"/>
    <w:rsid w:val="00FB3C10"/>
    <w:rsid w:val="00FC2166"/>
    <w:rsid w:val="00FC331E"/>
    <w:rsid w:val="00FC3B64"/>
    <w:rsid w:val="00FC49BF"/>
    <w:rsid w:val="00FC5B83"/>
    <w:rsid w:val="00FC7824"/>
    <w:rsid w:val="00FD129B"/>
    <w:rsid w:val="00FD5923"/>
    <w:rsid w:val="00FD5A09"/>
    <w:rsid w:val="00FE13EC"/>
    <w:rsid w:val="00FE23E8"/>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otabo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zootabor.eu" TargetMode="External"/><Relationship Id="rId4" Type="http://schemas.openxmlformats.org/officeDocument/2006/relationships/settings" Target="settings.xml"/><Relationship Id="rId9" Type="http://schemas.openxmlformats.org/officeDocument/2006/relationships/hyperlink" Target="http://www.zazub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212A-C325-49A0-8ED0-353E84E5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129</TotalTime>
  <Pages>3</Pages>
  <Words>797</Words>
  <Characters>4707</Characters>
  <Application>Microsoft Office Word</Application>
  <DocSecurity>0</DocSecurity>
  <Lines>39</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5494</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7</cp:revision>
  <cp:lastPrinted>2025-04-29T09:56:00Z</cp:lastPrinted>
  <dcterms:created xsi:type="dcterms:W3CDTF">2025-04-29T09:43:00Z</dcterms:created>
  <dcterms:modified xsi:type="dcterms:W3CDTF">2025-04-29T13:17:00Z</dcterms:modified>
</cp:coreProperties>
</file>